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CD" w:rsidRDefault="003764CD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Default="007D2400" w:rsidP="00D0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Cs/>
          <w:sz w:val="32"/>
          <w:szCs w:val="32"/>
        </w:rPr>
      </w:pPr>
    </w:p>
    <w:p w:rsidR="007D2400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</w:p>
    <w:p w:rsidR="007D2400" w:rsidRPr="003764CD" w:rsidRDefault="007D2400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3764CD" w:rsidRPr="003764CD" w:rsidRDefault="007D2400" w:rsidP="007D2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709"/>
        <w:jc w:val="center"/>
        <w:rPr>
          <w:rFonts w:eastAsia="Times New Roman"/>
          <w:b/>
          <w:caps/>
          <w:sz w:val="28"/>
          <w:szCs w:val="28"/>
        </w:rPr>
      </w:pPr>
      <w:r w:rsidRPr="003764CD">
        <w:rPr>
          <w:rFonts w:eastAsia="Times New Roman"/>
          <w:b/>
          <w:caps/>
          <w:sz w:val="28"/>
          <w:szCs w:val="28"/>
        </w:rPr>
        <w:t>РАБОЧАЯ ПРОГРАММА ДИСЦИПЛИНЫ</w:t>
      </w:r>
    </w:p>
    <w:p w:rsidR="003764CD" w:rsidRPr="003764CD" w:rsidRDefault="003764CD" w:rsidP="007D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9"/>
        <w:rPr>
          <w:rFonts w:eastAsia="Times New Roman"/>
          <w:b/>
          <w:sz w:val="20"/>
          <w:szCs w:val="20"/>
        </w:rPr>
      </w:pPr>
    </w:p>
    <w:p w:rsidR="003764CD" w:rsidRPr="007D2400" w:rsidRDefault="003764CD" w:rsidP="007D2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709"/>
        <w:jc w:val="center"/>
        <w:rPr>
          <w:rFonts w:eastAsia="Times New Roman"/>
          <w:b/>
          <w:caps/>
          <w:sz w:val="28"/>
          <w:szCs w:val="28"/>
        </w:rPr>
      </w:pPr>
      <w:r w:rsidRPr="007D2400">
        <w:rPr>
          <w:rFonts w:eastAsia="Times New Roman"/>
          <w:b/>
          <w:caps/>
          <w:sz w:val="28"/>
          <w:szCs w:val="28"/>
        </w:rPr>
        <w:t>техническое оснащение и организация рабочего места</w:t>
      </w:r>
    </w:p>
    <w:p w:rsidR="003764CD" w:rsidRPr="003764CD" w:rsidRDefault="003764CD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</w:rPr>
      </w:pPr>
    </w:p>
    <w:p w:rsidR="003764CD" w:rsidRPr="003764CD" w:rsidRDefault="003764CD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</w:rPr>
      </w:pPr>
    </w:p>
    <w:p w:rsidR="003764CD" w:rsidRPr="003764CD" w:rsidRDefault="003764CD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</w:rPr>
      </w:pPr>
    </w:p>
    <w:p w:rsidR="003764CD" w:rsidRPr="003764CD" w:rsidRDefault="003764CD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</w:rPr>
      </w:pPr>
    </w:p>
    <w:p w:rsidR="003764CD" w:rsidRPr="003764CD" w:rsidRDefault="003764CD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</w:rPr>
      </w:pPr>
    </w:p>
    <w:p w:rsidR="003764CD" w:rsidRPr="003764CD" w:rsidRDefault="003764CD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</w:rPr>
      </w:pPr>
    </w:p>
    <w:p w:rsidR="003764CD" w:rsidRPr="003764CD" w:rsidRDefault="003764CD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</w:rPr>
      </w:pPr>
    </w:p>
    <w:p w:rsidR="003764CD" w:rsidRPr="003764CD" w:rsidRDefault="003764CD" w:rsidP="0037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</w:rPr>
      </w:pPr>
    </w:p>
    <w:p w:rsidR="003764CD" w:rsidRDefault="003764CD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z w:val="28"/>
          <w:szCs w:val="28"/>
        </w:rPr>
      </w:pPr>
    </w:p>
    <w:p w:rsidR="007D2400" w:rsidRDefault="007D2400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z w:val="28"/>
          <w:szCs w:val="28"/>
        </w:rPr>
      </w:pPr>
    </w:p>
    <w:p w:rsidR="007D2400" w:rsidRDefault="007D2400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z w:val="28"/>
          <w:szCs w:val="28"/>
        </w:rPr>
      </w:pPr>
    </w:p>
    <w:p w:rsidR="007D2400" w:rsidRDefault="007D2400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z w:val="28"/>
          <w:szCs w:val="28"/>
        </w:rPr>
      </w:pPr>
    </w:p>
    <w:p w:rsidR="007D2400" w:rsidRDefault="007D2400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z w:val="28"/>
          <w:szCs w:val="28"/>
        </w:rPr>
      </w:pPr>
    </w:p>
    <w:p w:rsidR="007D2400" w:rsidRDefault="007D2400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z w:val="28"/>
          <w:szCs w:val="28"/>
        </w:rPr>
      </w:pPr>
    </w:p>
    <w:p w:rsidR="007D2400" w:rsidRDefault="007D2400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z w:val="28"/>
          <w:szCs w:val="28"/>
        </w:rPr>
      </w:pPr>
    </w:p>
    <w:p w:rsidR="007D2400" w:rsidRDefault="007D2400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z w:val="28"/>
          <w:szCs w:val="28"/>
        </w:rPr>
      </w:pPr>
    </w:p>
    <w:p w:rsidR="007D2400" w:rsidRPr="003764CD" w:rsidRDefault="007D2400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pacing w:val="-2"/>
          <w:sz w:val="20"/>
          <w:szCs w:val="20"/>
          <w:lang w:eastAsia="x-none"/>
        </w:rPr>
      </w:pPr>
    </w:p>
    <w:p w:rsidR="003764CD" w:rsidRDefault="003764CD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  <w:bCs/>
          <w:sz w:val="20"/>
          <w:szCs w:val="20"/>
        </w:rPr>
      </w:pPr>
    </w:p>
    <w:p w:rsidR="00D014C4" w:rsidRPr="003764CD" w:rsidRDefault="00D014C4" w:rsidP="0037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  <w:bCs/>
          <w:sz w:val="20"/>
          <w:szCs w:val="20"/>
        </w:rPr>
      </w:pPr>
    </w:p>
    <w:p w:rsidR="00F915FD" w:rsidRDefault="005C1992" w:rsidP="00D014C4">
      <w:pPr>
        <w:spacing w:after="200"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5C1992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6210935" cy="8784484"/>
            <wp:effectExtent l="0" t="0" r="0" b="0"/>
            <wp:docPr id="2" name="Рисунок 2" descr="C:\Users\Лара\Desktop\2019-12-27\Сканировать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а\Desktop\2019-12-27\Сканировать1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C4" w:rsidRPr="00D014C4" w:rsidRDefault="00D014C4" w:rsidP="00D014C4">
      <w:pPr>
        <w:spacing w:after="200" w:line="276" w:lineRule="auto"/>
        <w:jc w:val="center"/>
        <w:rPr>
          <w:rFonts w:eastAsia="Times New Roman"/>
          <w:sz w:val="28"/>
          <w:szCs w:val="28"/>
          <w:lang w:eastAsia="en-US"/>
        </w:rPr>
      </w:pPr>
    </w:p>
    <w:p w:rsidR="007D2400" w:rsidRDefault="007D2400" w:rsidP="007D2400">
      <w:pPr>
        <w:jc w:val="center"/>
        <w:rPr>
          <w:rFonts w:eastAsia="Calibri"/>
          <w:b/>
          <w:sz w:val="24"/>
          <w:szCs w:val="24"/>
        </w:rPr>
      </w:pPr>
      <w:r w:rsidRPr="0028391F">
        <w:rPr>
          <w:rFonts w:eastAsia="Calibri"/>
          <w:b/>
          <w:sz w:val="24"/>
          <w:szCs w:val="24"/>
        </w:rPr>
        <w:lastRenderedPageBreak/>
        <w:t>СОДЕРЖАНИЕ</w:t>
      </w:r>
    </w:p>
    <w:p w:rsidR="007D2400" w:rsidRPr="0028391F" w:rsidRDefault="007D2400" w:rsidP="007D2400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788"/>
        <w:gridCol w:w="650"/>
      </w:tblGrid>
      <w:tr w:rsidR="007D2400" w:rsidRPr="007B1FB1" w:rsidTr="007D2400">
        <w:tc>
          <w:tcPr>
            <w:tcW w:w="392" w:type="dxa"/>
          </w:tcPr>
          <w:p w:rsidR="007D2400" w:rsidRPr="007B1FB1" w:rsidRDefault="007D2400" w:rsidP="007D24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7D2400" w:rsidRPr="007B1FB1" w:rsidRDefault="007D2400" w:rsidP="007D24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650" w:type="dxa"/>
          </w:tcPr>
          <w:p w:rsidR="007D2400" w:rsidRPr="007B1FB1" w:rsidRDefault="007D2400" w:rsidP="007D24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2400" w:rsidRPr="007B1FB1" w:rsidTr="007D2400">
        <w:tc>
          <w:tcPr>
            <w:tcW w:w="392" w:type="dxa"/>
          </w:tcPr>
          <w:p w:rsidR="007D2400" w:rsidRPr="007B1FB1" w:rsidRDefault="007D2400" w:rsidP="007D24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7D2400" w:rsidRPr="007B1FB1" w:rsidRDefault="007D2400" w:rsidP="007D24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650" w:type="dxa"/>
          </w:tcPr>
          <w:p w:rsidR="007D2400" w:rsidRPr="007B1FB1" w:rsidRDefault="007D2400" w:rsidP="007D24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2400" w:rsidRPr="007B1FB1" w:rsidTr="007D2400">
        <w:tc>
          <w:tcPr>
            <w:tcW w:w="392" w:type="dxa"/>
          </w:tcPr>
          <w:p w:rsidR="007D2400" w:rsidRPr="007B1FB1" w:rsidRDefault="007D2400" w:rsidP="007D24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7D2400" w:rsidRPr="007B1FB1" w:rsidRDefault="007D2400" w:rsidP="007D24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650" w:type="dxa"/>
          </w:tcPr>
          <w:p w:rsidR="007D2400" w:rsidRPr="007B1FB1" w:rsidRDefault="003A2047" w:rsidP="007D24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2400" w:rsidRPr="007B1FB1" w:rsidTr="007D2400">
        <w:tc>
          <w:tcPr>
            <w:tcW w:w="392" w:type="dxa"/>
          </w:tcPr>
          <w:p w:rsidR="007D2400" w:rsidRPr="007B1FB1" w:rsidRDefault="007D2400" w:rsidP="007D24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7D2400" w:rsidRPr="007B1FB1" w:rsidRDefault="007D2400" w:rsidP="007D24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</w:t>
            </w:r>
          </w:p>
        </w:tc>
        <w:tc>
          <w:tcPr>
            <w:tcW w:w="650" w:type="dxa"/>
          </w:tcPr>
          <w:p w:rsidR="007D2400" w:rsidRPr="007B1FB1" w:rsidRDefault="003A2047" w:rsidP="007D24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3764CD" w:rsidRPr="003764CD" w:rsidRDefault="003764CD" w:rsidP="003764CD">
      <w:pPr>
        <w:tabs>
          <w:tab w:val="right" w:leader="dot" w:pos="10146"/>
        </w:tabs>
        <w:spacing w:line="480" w:lineRule="auto"/>
        <w:rPr>
          <w:rFonts w:eastAsia="Times New Roman"/>
          <w:noProof/>
          <w:color w:val="000000"/>
          <w:sz w:val="24"/>
          <w:szCs w:val="24"/>
        </w:rPr>
      </w:pPr>
    </w:p>
    <w:p w:rsidR="003764CD" w:rsidRPr="003764CD" w:rsidRDefault="003764CD" w:rsidP="003764CD">
      <w:pPr>
        <w:tabs>
          <w:tab w:val="right" w:leader="dot" w:pos="10146"/>
        </w:tabs>
        <w:spacing w:line="480" w:lineRule="auto"/>
        <w:rPr>
          <w:rFonts w:eastAsia="Times New Roman"/>
          <w:noProof/>
          <w:color w:val="000000"/>
          <w:sz w:val="24"/>
          <w:szCs w:val="24"/>
        </w:rPr>
      </w:pPr>
    </w:p>
    <w:p w:rsidR="003764CD" w:rsidRPr="003764CD" w:rsidRDefault="003764CD" w:rsidP="003764CD">
      <w:pPr>
        <w:tabs>
          <w:tab w:val="right" w:leader="dot" w:pos="10146"/>
        </w:tabs>
        <w:spacing w:line="480" w:lineRule="auto"/>
        <w:rPr>
          <w:rFonts w:eastAsia="Times New Roman"/>
          <w:noProof/>
          <w:color w:val="000000"/>
          <w:sz w:val="24"/>
          <w:szCs w:val="24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</w:p>
    <w:p w:rsidR="003764CD" w:rsidRPr="003764CD" w:rsidRDefault="003764CD" w:rsidP="003764CD">
      <w:pPr>
        <w:keepNext/>
        <w:autoSpaceDE w:val="0"/>
        <w:autoSpaceDN w:val="0"/>
        <w:ind w:firstLine="284"/>
        <w:jc w:val="center"/>
        <w:outlineLvl w:val="0"/>
        <w:rPr>
          <w:rFonts w:ascii="Calibri" w:eastAsia="Calibri" w:hAnsi="Calibri"/>
          <w:lang w:eastAsia="en-US"/>
        </w:rPr>
      </w:pPr>
      <w:r w:rsidRPr="003764CD">
        <w:rPr>
          <w:rFonts w:eastAsia="Times New Roman"/>
          <w:b/>
          <w:sz w:val="28"/>
          <w:szCs w:val="28"/>
          <w:lang w:val="x-none" w:eastAsia="x-none"/>
        </w:rPr>
        <w:br w:type="page"/>
      </w:r>
    </w:p>
    <w:p w:rsidR="003764CD" w:rsidRPr="0092172A" w:rsidRDefault="0092172A" w:rsidP="003764CD">
      <w:pPr>
        <w:pStyle w:val="a4"/>
        <w:numPr>
          <w:ilvl w:val="0"/>
          <w:numId w:val="19"/>
        </w:numPr>
        <w:jc w:val="center"/>
        <w:rPr>
          <w:rFonts w:eastAsia="Calibri"/>
          <w:b/>
          <w:sz w:val="23"/>
          <w:szCs w:val="23"/>
          <w:lang w:eastAsia="en-US"/>
        </w:rPr>
      </w:pPr>
      <w:r w:rsidRPr="0092172A">
        <w:rPr>
          <w:rFonts w:eastAsia="Calibri"/>
          <w:b/>
          <w:sz w:val="23"/>
          <w:szCs w:val="23"/>
          <w:lang w:eastAsia="en-US"/>
        </w:rPr>
        <w:lastRenderedPageBreak/>
        <w:t>ПАСПОРТ РАБОЧЕЙ ПРОГРАММЫ</w:t>
      </w:r>
      <w:r w:rsidR="003764CD" w:rsidRPr="0092172A">
        <w:rPr>
          <w:rFonts w:eastAsia="Calibri"/>
          <w:b/>
          <w:sz w:val="23"/>
          <w:szCs w:val="23"/>
          <w:lang w:eastAsia="en-US"/>
        </w:rPr>
        <w:t xml:space="preserve"> УЧЕБНОЙ ДИСЦИПЛИНЫ</w:t>
      </w:r>
    </w:p>
    <w:p w:rsidR="003764CD" w:rsidRPr="0092172A" w:rsidRDefault="003764CD" w:rsidP="00F30622">
      <w:pPr>
        <w:pStyle w:val="a4"/>
        <w:ind w:left="360"/>
        <w:jc w:val="center"/>
        <w:rPr>
          <w:rFonts w:eastAsia="Calibri"/>
          <w:b/>
          <w:sz w:val="23"/>
          <w:szCs w:val="23"/>
          <w:lang w:eastAsia="en-US"/>
        </w:rPr>
      </w:pPr>
      <w:r w:rsidRPr="0092172A">
        <w:rPr>
          <w:rFonts w:eastAsia="Calibri"/>
          <w:b/>
          <w:sz w:val="23"/>
          <w:szCs w:val="23"/>
          <w:lang w:eastAsia="en-US"/>
        </w:rPr>
        <w:t>Техническое оснащение и организация рабочего места</w:t>
      </w:r>
    </w:p>
    <w:p w:rsidR="003764CD" w:rsidRPr="0092172A" w:rsidRDefault="003764CD" w:rsidP="007D2400">
      <w:pPr>
        <w:pStyle w:val="a5"/>
        <w:numPr>
          <w:ilvl w:val="1"/>
          <w:numId w:val="19"/>
        </w:numPr>
        <w:ind w:left="0" w:firstLine="709"/>
        <w:rPr>
          <w:rFonts w:eastAsia="Calibri"/>
          <w:b/>
          <w:sz w:val="23"/>
          <w:szCs w:val="23"/>
          <w:lang w:eastAsia="en-US"/>
        </w:rPr>
      </w:pPr>
      <w:r w:rsidRPr="0092172A">
        <w:rPr>
          <w:rFonts w:eastAsia="Calibri"/>
          <w:b/>
          <w:sz w:val="23"/>
          <w:szCs w:val="23"/>
          <w:lang w:eastAsia="en-US"/>
        </w:rPr>
        <w:t>Область применения программы</w:t>
      </w:r>
    </w:p>
    <w:p w:rsidR="003764CD" w:rsidRPr="0092172A" w:rsidRDefault="0092172A" w:rsidP="007D2400">
      <w:pPr>
        <w:pStyle w:val="a5"/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92172A">
        <w:rPr>
          <w:rFonts w:eastAsia="Calibri"/>
          <w:sz w:val="23"/>
          <w:szCs w:val="23"/>
          <w:lang w:eastAsia="en-US"/>
        </w:rPr>
        <w:t>Рабочая программа</w:t>
      </w:r>
      <w:r w:rsidR="003764CD" w:rsidRPr="0092172A">
        <w:rPr>
          <w:rFonts w:eastAsia="Calibri"/>
          <w:sz w:val="23"/>
          <w:szCs w:val="23"/>
          <w:lang w:eastAsia="en-US"/>
        </w:rPr>
        <w:t xml:space="preserve"> учебной дисциплины является частью основной профессиональной образовательной программы в соответствии с ФГОС </w:t>
      </w:r>
      <w:r w:rsidRPr="0092172A">
        <w:rPr>
          <w:rFonts w:eastAsia="Calibri"/>
          <w:sz w:val="23"/>
          <w:szCs w:val="23"/>
          <w:lang w:eastAsia="en-US"/>
        </w:rPr>
        <w:t>по профессии</w:t>
      </w:r>
      <w:r w:rsidR="003764CD" w:rsidRPr="0092172A">
        <w:rPr>
          <w:rFonts w:eastAsia="Calibri"/>
          <w:sz w:val="23"/>
          <w:szCs w:val="23"/>
          <w:lang w:eastAsia="en-US"/>
        </w:rPr>
        <w:t xml:space="preserve"> 43.01.09. «Повар, кондитер», относящейся к укрупненной группе профессий, специальностей 43.00.00 Сервис и туризм</w:t>
      </w:r>
    </w:p>
    <w:p w:rsidR="003764CD" w:rsidRPr="0092172A" w:rsidRDefault="003764CD" w:rsidP="007D2400">
      <w:pPr>
        <w:pStyle w:val="a5"/>
        <w:ind w:firstLine="709"/>
        <w:rPr>
          <w:rFonts w:eastAsia="Calibri"/>
          <w:sz w:val="23"/>
          <w:szCs w:val="23"/>
          <w:lang w:eastAsia="en-US"/>
        </w:rPr>
      </w:pPr>
      <w:r w:rsidRPr="0092172A">
        <w:rPr>
          <w:rFonts w:eastAsia="Calibri"/>
          <w:b/>
          <w:sz w:val="23"/>
          <w:szCs w:val="23"/>
          <w:lang w:eastAsia="en-US"/>
        </w:rPr>
        <w:t xml:space="preserve">1.2. Место дисциплины в структуре основной профессиональной образовательной программы: </w:t>
      </w:r>
      <w:r w:rsidRPr="0092172A">
        <w:rPr>
          <w:rFonts w:eastAsia="Calibri"/>
          <w:sz w:val="23"/>
          <w:szCs w:val="23"/>
          <w:lang w:eastAsia="en-US"/>
        </w:rPr>
        <w:t>дисциплина входит в общепрофессиональный цикл.</w:t>
      </w:r>
    </w:p>
    <w:p w:rsidR="007F33AD" w:rsidRPr="0092172A" w:rsidRDefault="0069317A" w:rsidP="007D2400">
      <w:pPr>
        <w:ind w:firstLine="709"/>
        <w:rPr>
          <w:rFonts w:eastAsia="Times New Roman"/>
          <w:b/>
          <w:bCs/>
          <w:sz w:val="23"/>
          <w:szCs w:val="23"/>
        </w:rPr>
      </w:pPr>
      <w:r w:rsidRPr="0092172A">
        <w:rPr>
          <w:rFonts w:eastAsia="Times New Roman"/>
          <w:b/>
          <w:bCs/>
          <w:sz w:val="23"/>
          <w:szCs w:val="23"/>
        </w:rPr>
        <w:t>1.3. Цель и планируемые результаты освоения дисциплины:</w:t>
      </w:r>
    </w:p>
    <w:p w:rsidR="00922A5B" w:rsidRPr="0092172A" w:rsidRDefault="00922A5B" w:rsidP="00922A5B">
      <w:pPr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2172A">
              <w:rPr>
                <w:b/>
                <w:sz w:val="23"/>
                <w:szCs w:val="23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92172A">
              <w:rPr>
                <w:b/>
                <w:sz w:val="23"/>
                <w:szCs w:val="23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92172A">
              <w:rPr>
                <w:b/>
                <w:sz w:val="23"/>
                <w:szCs w:val="23"/>
                <w:lang w:eastAsia="en-US"/>
              </w:rPr>
              <w:t>Знания</w:t>
            </w:r>
          </w:p>
        </w:tc>
      </w:tr>
      <w:tr w:rsidR="00922A5B" w:rsidRPr="0092172A" w:rsidTr="004E0CD8">
        <w:trPr>
          <w:trHeight w:val="5544"/>
        </w:trPr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 xml:space="preserve">ПК 1.1-1.4, </w:t>
            </w:r>
          </w:p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 xml:space="preserve">ПК 2.1-2.8, </w:t>
            </w:r>
          </w:p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 xml:space="preserve">ПК 3.1-3.6, </w:t>
            </w:r>
          </w:p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 xml:space="preserve">ПК 4.1-4.5, </w:t>
            </w:r>
          </w:p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ПК 5.1-5.5</w:t>
            </w:r>
          </w:p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</w:tcPr>
          <w:p w:rsidR="00922A5B" w:rsidRPr="005C1992" w:rsidRDefault="00922A5B" w:rsidP="004E0CD8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922A5B" w:rsidRPr="005C1992" w:rsidRDefault="00922A5B" w:rsidP="004E0CD8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922A5B" w:rsidRPr="0092172A" w:rsidRDefault="00922A5B" w:rsidP="004E0CD8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color w:val="333333"/>
                <w:sz w:val="23"/>
                <w:szCs w:val="23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4076" w:type="dxa"/>
          </w:tcPr>
          <w:p w:rsidR="00922A5B" w:rsidRPr="005C1992" w:rsidRDefault="00922A5B" w:rsidP="004E0CD8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</w:pPr>
            <w:r w:rsidRPr="0092172A">
              <w:rPr>
                <w:rStyle w:val="a8"/>
                <w:rFonts w:ascii="Times New Roman" w:hAnsi="Times New Roman"/>
                <w:color w:val="333333"/>
                <w:sz w:val="23"/>
                <w:szCs w:val="23"/>
                <w:u w:color="333333"/>
                <w:shd w:val="clear" w:color="auto" w:fill="FFFFFF"/>
                <w:lang w:eastAsia="ru-RU"/>
              </w:rPr>
              <w:t xml:space="preserve">классификацию, основные </w:t>
            </w:r>
            <w:r w:rsidRPr="005C1992"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  <w:t>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922A5B" w:rsidRPr="005C1992" w:rsidRDefault="00922A5B" w:rsidP="004E0CD8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922A5B" w:rsidRPr="005C1992" w:rsidRDefault="00922A5B" w:rsidP="004E0CD8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922A5B" w:rsidRPr="005C1992" w:rsidRDefault="00922A5B" w:rsidP="004E0CD8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922A5B" w:rsidRPr="005C1992" w:rsidRDefault="00922A5B" w:rsidP="004E0CD8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sz w:val="23"/>
                <w:szCs w:val="23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922A5B" w:rsidRPr="0092172A" w:rsidRDefault="00922A5B" w:rsidP="004E0CD8">
            <w:pPr>
              <w:pStyle w:val="a4"/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5C1992">
              <w:rPr>
                <w:rStyle w:val="a8"/>
                <w:sz w:val="23"/>
                <w:szCs w:val="23"/>
                <w:u w:color="333333"/>
                <w:shd w:val="clear" w:color="auto" w:fill="FFFFFF"/>
                <w:lang w:eastAsia="en-US"/>
              </w:rPr>
              <w:t>правила охраны труда в организациях питания</w:t>
            </w: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ОК 01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 xml:space="preserve">Составить план действия. 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Определять необходимые ресурсы.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Реализовать составленный план.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 xml:space="preserve">Оценивать результат и </w:t>
            </w:r>
            <w:r w:rsidRPr="0092172A">
              <w:rPr>
                <w:bCs/>
                <w:sz w:val="23"/>
                <w:szCs w:val="23"/>
                <w:lang w:eastAsia="en-US"/>
              </w:rPr>
              <w:lastRenderedPageBreak/>
              <w:t>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Методы работы в профессиональной и смежных сферах.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Структура плана для решения задач.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lastRenderedPageBreak/>
              <w:t>ОК 02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Определять задачи поиска информации</w:t>
            </w:r>
          </w:p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Определять необходимые источники информации</w:t>
            </w:r>
          </w:p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Планировать процесс поиска</w:t>
            </w:r>
          </w:p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Структурировать получаемую информацию</w:t>
            </w:r>
          </w:p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Выделять наиболее значимое в перечне информации</w:t>
            </w:r>
          </w:p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Оценивать практическую значимость результатов поиска</w:t>
            </w:r>
          </w:p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Номенклатура информационных источников, применяемых в профессиональной деятельности</w:t>
            </w:r>
          </w:p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Приемы структурирования информации</w:t>
            </w:r>
          </w:p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Формат оформления результатов поиска информации</w:t>
            </w:r>
          </w:p>
          <w:p w:rsidR="00922A5B" w:rsidRPr="0092172A" w:rsidRDefault="00922A5B" w:rsidP="004E0CD8">
            <w:pPr>
              <w:ind w:left="34"/>
              <w:rPr>
                <w:sz w:val="23"/>
                <w:szCs w:val="23"/>
                <w:lang w:eastAsia="en-US"/>
              </w:rPr>
            </w:pP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Содержание актуальной нормативно-правовой документации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Современная научная и профессиональная терминология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Организовывать работу коллектива и команды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Взаимодействовать</w:t>
            </w:r>
            <w:r w:rsidRPr="0092172A">
              <w:rPr>
                <w:sz w:val="23"/>
                <w:szCs w:val="23"/>
                <w:lang w:eastAsia="en-US"/>
              </w:rPr>
              <w:t xml:space="preserve"> </w:t>
            </w:r>
            <w:r w:rsidRPr="0092172A">
              <w:rPr>
                <w:bCs/>
                <w:sz w:val="23"/>
                <w:szCs w:val="23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Психология коллектива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Психология личности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Основы проектной деятельности</w:t>
            </w: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Излагать свои мысли на государственном языке</w:t>
            </w:r>
          </w:p>
          <w:p w:rsidR="00922A5B" w:rsidRPr="0092172A" w:rsidRDefault="00922A5B" w:rsidP="0092172A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Оформлять документы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Особенности социального и культурного контекста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Правила оформления документов.</w:t>
            </w: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Описывать значимость своей профессии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Сущность гражданско-патриотической позиции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Общечеловеческие ценности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Соблюдать нормы экологической безопасности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Основные ресурсы, задействованные в профессиональной деятельности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Пути обеспечения ресурсосбережения.</w:t>
            </w: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 w:right="-108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Современные средства и устройства информатизации</w:t>
            </w:r>
          </w:p>
          <w:p w:rsidR="00922A5B" w:rsidRPr="0092172A" w:rsidRDefault="00922A5B" w:rsidP="004E0CD8">
            <w:pPr>
              <w:ind w:left="34" w:right="-146"/>
              <w:rPr>
                <w:bCs/>
                <w:sz w:val="23"/>
                <w:szCs w:val="23"/>
                <w:lang w:eastAsia="en-US"/>
              </w:rPr>
            </w:pPr>
            <w:r w:rsidRPr="0092172A">
              <w:rPr>
                <w:bCs/>
                <w:sz w:val="23"/>
                <w:szCs w:val="23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4E0CD8">
            <w:pPr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понимать тексты на базовые профессиональные темы</w:t>
            </w:r>
          </w:p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 xml:space="preserve">участвовать в диалогах на знакомые общие и </w:t>
            </w:r>
            <w:r w:rsidRPr="0092172A">
              <w:rPr>
                <w:sz w:val="23"/>
                <w:szCs w:val="23"/>
                <w:lang w:eastAsia="en-US"/>
              </w:rPr>
              <w:lastRenderedPageBreak/>
              <w:t>профессиональные темы</w:t>
            </w:r>
          </w:p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 xml:space="preserve">лексический минимум, относящийся к описанию предметов, средств и </w:t>
            </w:r>
            <w:r w:rsidRPr="0092172A">
              <w:rPr>
                <w:sz w:val="23"/>
                <w:szCs w:val="23"/>
                <w:lang w:eastAsia="en-US"/>
              </w:rPr>
              <w:lastRenderedPageBreak/>
              <w:t>процессов профессиональной деятельности</w:t>
            </w:r>
          </w:p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особенности произношения</w:t>
            </w:r>
          </w:p>
          <w:p w:rsidR="00922A5B" w:rsidRPr="0092172A" w:rsidRDefault="00922A5B" w:rsidP="004E0CD8">
            <w:pPr>
              <w:ind w:left="34"/>
              <w:jc w:val="both"/>
              <w:rPr>
                <w:sz w:val="23"/>
                <w:szCs w:val="23"/>
                <w:lang w:eastAsia="en-US"/>
              </w:rPr>
            </w:pPr>
            <w:r w:rsidRPr="0092172A">
              <w:rPr>
                <w:sz w:val="23"/>
                <w:szCs w:val="23"/>
                <w:lang w:eastAsia="en-US"/>
              </w:rPr>
              <w:t>правила чтения текстов профессиональной направленности</w:t>
            </w:r>
          </w:p>
        </w:tc>
      </w:tr>
      <w:tr w:rsidR="00922A5B" w:rsidRPr="0092172A" w:rsidTr="004E0CD8">
        <w:tc>
          <w:tcPr>
            <w:tcW w:w="1809" w:type="dxa"/>
          </w:tcPr>
          <w:p w:rsidR="00922A5B" w:rsidRPr="0092172A" w:rsidRDefault="00922A5B" w:rsidP="00922A5B">
            <w:pPr>
              <w:jc w:val="both"/>
              <w:rPr>
                <w:sz w:val="23"/>
                <w:szCs w:val="23"/>
              </w:rPr>
            </w:pPr>
            <w:r w:rsidRPr="0092172A">
              <w:rPr>
                <w:sz w:val="23"/>
                <w:szCs w:val="23"/>
              </w:rPr>
              <w:lastRenderedPageBreak/>
              <w:t>ОК 11</w:t>
            </w:r>
          </w:p>
        </w:tc>
        <w:tc>
          <w:tcPr>
            <w:tcW w:w="3686" w:type="dxa"/>
          </w:tcPr>
          <w:p w:rsidR="00922A5B" w:rsidRPr="0092172A" w:rsidRDefault="00922A5B" w:rsidP="00922A5B">
            <w:pPr>
              <w:ind w:left="34"/>
              <w:jc w:val="both"/>
              <w:rPr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2172A">
              <w:rPr>
                <w:b/>
                <w:iCs/>
                <w:sz w:val="23"/>
                <w:szCs w:val="23"/>
              </w:rPr>
              <w:t>о</w:t>
            </w:r>
            <w:r w:rsidRPr="0092172A">
              <w:rPr>
                <w:iCs/>
                <w:sz w:val="23"/>
                <w:szCs w:val="23"/>
              </w:rPr>
              <w:t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      </w:r>
          </w:p>
        </w:tc>
        <w:tc>
          <w:tcPr>
            <w:tcW w:w="4076" w:type="dxa"/>
          </w:tcPr>
          <w:p w:rsidR="00922A5B" w:rsidRPr="0092172A" w:rsidRDefault="00922A5B" w:rsidP="00922A5B">
            <w:pPr>
              <w:ind w:left="34"/>
              <w:jc w:val="both"/>
              <w:rPr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864757" w:rsidRPr="0092172A" w:rsidRDefault="00864757" w:rsidP="00791758">
      <w:pPr>
        <w:rPr>
          <w:rFonts w:eastAsia="Times New Roman"/>
          <w:sz w:val="23"/>
          <w:szCs w:val="23"/>
        </w:rPr>
      </w:pPr>
    </w:p>
    <w:p w:rsidR="00791758" w:rsidRPr="0092172A" w:rsidRDefault="00791758" w:rsidP="0092172A">
      <w:pPr>
        <w:ind w:firstLine="709"/>
        <w:jc w:val="both"/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 xml:space="preserve">Требования к результатам освоения дисциплины в части знаний, умений и практического опыта дополнены на основе: </w:t>
      </w:r>
      <w:r w:rsidRPr="0092172A">
        <w:rPr>
          <w:rFonts w:eastAsia="Times New Roman"/>
          <w:sz w:val="23"/>
          <w:szCs w:val="23"/>
        </w:rPr>
        <w:br/>
        <w:t xml:space="preserve">- анализа требований профессиональных стандартов «Повар» и «Кондитер»; </w:t>
      </w:r>
      <w:r w:rsidRPr="0092172A">
        <w:rPr>
          <w:rFonts w:eastAsia="Times New Roman"/>
          <w:sz w:val="23"/>
          <w:szCs w:val="23"/>
        </w:rPr>
        <w:br/>
        <w:t xml:space="preserve">- анализа требований требования компетенции WSR «Поварское дело» и «Кондитер»; </w:t>
      </w:r>
      <w:r w:rsidRPr="0092172A">
        <w:rPr>
          <w:rFonts w:eastAsia="Times New Roman"/>
          <w:sz w:val="23"/>
          <w:szCs w:val="23"/>
        </w:rPr>
        <w:br/>
        <w:t xml:space="preserve">- анализа актуального состояния и перспектив развития российского рынка труда. </w:t>
      </w:r>
      <w:r w:rsidRPr="0092172A">
        <w:rPr>
          <w:rFonts w:eastAsia="Times New Roman"/>
          <w:sz w:val="23"/>
          <w:szCs w:val="23"/>
        </w:rPr>
        <w:br/>
        <w:t>- обсуждения с заинтересованными работодателями.</w:t>
      </w:r>
    </w:p>
    <w:p w:rsidR="00791758" w:rsidRPr="0092172A" w:rsidRDefault="00791758" w:rsidP="0092172A">
      <w:pPr>
        <w:ind w:firstLine="709"/>
        <w:jc w:val="both"/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 xml:space="preserve">Учет требований профессиональных стандартов «Повар» и «Кондитер» позволит при существующем образовательном стандарте лучше учесть требования работодателей и, соответственно, подготовить выпускников к трудоустройству, что повысить их востребованность на рынке труда. </w:t>
      </w:r>
      <w:r w:rsidRPr="0092172A">
        <w:rPr>
          <w:rFonts w:eastAsia="Times New Roman"/>
          <w:sz w:val="23"/>
          <w:szCs w:val="23"/>
        </w:rPr>
        <w:br/>
        <w:t>В результате учета требований WSR появляется возможность подготовить выпускников профессиональных образовательных организаций к участию в конкурсах, проводимых WS. Уровень подготовки в рамках системы СПО позволяет получить базовый уровень освоения компетенций WSR.</w:t>
      </w:r>
    </w:p>
    <w:p w:rsidR="00791758" w:rsidRPr="0092172A" w:rsidRDefault="005A0B5E" w:rsidP="00791758">
      <w:pPr>
        <w:keepNext/>
        <w:spacing w:before="240" w:after="60"/>
        <w:outlineLvl w:val="1"/>
        <w:rPr>
          <w:rFonts w:eastAsia="Times New Roman"/>
          <w:b/>
          <w:bCs/>
          <w:sz w:val="23"/>
          <w:szCs w:val="23"/>
          <w:lang w:eastAsia="x-none"/>
        </w:rPr>
      </w:pPr>
      <w:bookmarkStart w:id="0" w:name="_Toc283648311"/>
      <w:r w:rsidRPr="0092172A">
        <w:rPr>
          <w:rFonts w:eastAsia="Times New Roman"/>
          <w:b/>
          <w:bCs/>
          <w:sz w:val="23"/>
          <w:szCs w:val="23"/>
          <w:lang w:val="x-none" w:eastAsia="x-none"/>
        </w:rPr>
        <w:t>1.4</w:t>
      </w:r>
      <w:r w:rsidR="00791758" w:rsidRPr="0092172A">
        <w:rPr>
          <w:rFonts w:eastAsia="Times New Roman"/>
          <w:b/>
          <w:bCs/>
          <w:sz w:val="23"/>
          <w:szCs w:val="23"/>
          <w:lang w:val="x-none" w:eastAsia="x-none"/>
        </w:rPr>
        <w:t>. Количество часов на освоение рабочей программы учебной дисциплины:</w:t>
      </w:r>
      <w:bookmarkEnd w:id="0"/>
    </w:p>
    <w:p w:rsidR="00791758" w:rsidRPr="0092172A" w:rsidRDefault="00791758" w:rsidP="00791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 xml:space="preserve">           Максимальной </w:t>
      </w:r>
      <w:r w:rsidR="00F30622" w:rsidRPr="0092172A">
        <w:rPr>
          <w:rFonts w:eastAsia="Times New Roman"/>
          <w:sz w:val="23"/>
          <w:szCs w:val="23"/>
        </w:rPr>
        <w:t>у</w:t>
      </w:r>
      <w:r w:rsidR="005A0B5E" w:rsidRPr="0092172A">
        <w:rPr>
          <w:rFonts w:eastAsia="Times New Roman"/>
          <w:sz w:val="23"/>
          <w:szCs w:val="23"/>
        </w:rPr>
        <w:t>чебной нагрузки обучающегося 51 час</w:t>
      </w:r>
      <w:r w:rsidRPr="0092172A">
        <w:rPr>
          <w:rFonts w:eastAsia="Times New Roman"/>
          <w:sz w:val="23"/>
          <w:szCs w:val="23"/>
        </w:rPr>
        <w:t>, в том числе:</w:t>
      </w:r>
    </w:p>
    <w:p w:rsidR="00791758" w:rsidRPr="0092172A" w:rsidRDefault="00791758" w:rsidP="00791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 xml:space="preserve">обязательной аудиторной </w:t>
      </w:r>
      <w:r w:rsidR="00F30622" w:rsidRPr="0092172A">
        <w:rPr>
          <w:rFonts w:eastAsia="Times New Roman"/>
          <w:sz w:val="23"/>
          <w:szCs w:val="23"/>
        </w:rPr>
        <w:t>у</w:t>
      </w:r>
      <w:r w:rsidR="005A0B5E" w:rsidRPr="0092172A">
        <w:rPr>
          <w:rFonts w:eastAsia="Times New Roman"/>
          <w:sz w:val="23"/>
          <w:szCs w:val="23"/>
        </w:rPr>
        <w:t>чебной нагрузки обучающегося 45</w:t>
      </w:r>
      <w:r w:rsidRPr="0092172A">
        <w:rPr>
          <w:rFonts w:eastAsia="Times New Roman"/>
          <w:sz w:val="23"/>
          <w:szCs w:val="23"/>
        </w:rPr>
        <w:t xml:space="preserve"> часов;</w:t>
      </w:r>
    </w:p>
    <w:p w:rsidR="00791758" w:rsidRPr="0092172A" w:rsidRDefault="00791758" w:rsidP="00791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 xml:space="preserve">самостоятельной работы </w:t>
      </w:r>
      <w:r w:rsidR="005A0B5E" w:rsidRPr="0092172A">
        <w:rPr>
          <w:rFonts w:eastAsia="Times New Roman"/>
          <w:sz w:val="23"/>
          <w:szCs w:val="23"/>
        </w:rPr>
        <w:t>обучающегося 6 часов</w:t>
      </w:r>
      <w:r w:rsidRPr="0092172A">
        <w:rPr>
          <w:rFonts w:eastAsia="Times New Roman"/>
          <w:sz w:val="23"/>
          <w:szCs w:val="23"/>
        </w:rPr>
        <w:t>.</w:t>
      </w:r>
    </w:p>
    <w:p w:rsidR="007F33AD" w:rsidRPr="0092172A" w:rsidRDefault="007F33AD">
      <w:pPr>
        <w:spacing w:line="200" w:lineRule="exact"/>
        <w:rPr>
          <w:sz w:val="23"/>
          <w:szCs w:val="23"/>
        </w:rPr>
      </w:pPr>
    </w:p>
    <w:p w:rsidR="002855AE" w:rsidRPr="0092172A" w:rsidRDefault="002855AE">
      <w:pPr>
        <w:spacing w:line="364" w:lineRule="exact"/>
        <w:rPr>
          <w:sz w:val="23"/>
          <w:szCs w:val="23"/>
        </w:rPr>
      </w:pPr>
    </w:p>
    <w:p w:rsidR="00791758" w:rsidRPr="0092172A" w:rsidRDefault="00791758">
      <w:pPr>
        <w:spacing w:line="364" w:lineRule="exact"/>
        <w:rPr>
          <w:sz w:val="23"/>
          <w:szCs w:val="23"/>
        </w:rPr>
      </w:pPr>
    </w:p>
    <w:p w:rsidR="00791758" w:rsidRPr="0092172A" w:rsidRDefault="00791758">
      <w:pPr>
        <w:spacing w:line="364" w:lineRule="exact"/>
        <w:rPr>
          <w:sz w:val="23"/>
          <w:szCs w:val="23"/>
        </w:rPr>
      </w:pPr>
    </w:p>
    <w:p w:rsidR="00791758" w:rsidRPr="0092172A" w:rsidRDefault="00791758">
      <w:pPr>
        <w:spacing w:line="364" w:lineRule="exact"/>
        <w:rPr>
          <w:sz w:val="23"/>
          <w:szCs w:val="23"/>
        </w:rPr>
      </w:pPr>
    </w:p>
    <w:p w:rsidR="00791758" w:rsidRPr="0092172A" w:rsidRDefault="00791758">
      <w:pPr>
        <w:spacing w:line="364" w:lineRule="exact"/>
        <w:rPr>
          <w:sz w:val="23"/>
          <w:szCs w:val="23"/>
        </w:rPr>
      </w:pPr>
    </w:p>
    <w:p w:rsidR="00334631" w:rsidRPr="0092172A" w:rsidRDefault="00334631" w:rsidP="0033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3"/>
          <w:szCs w:val="23"/>
        </w:rPr>
      </w:pPr>
    </w:p>
    <w:p w:rsidR="00334631" w:rsidRPr="0092172A" w:rsidRDefault="00334631" w:rsidP="005A0B5E">
      <w:pPr>
        <w:keepNext/>
        <w:numPr>
          <w:ilvl w:val="0"/>
          <w:numId w:val="20"/>
        </w:numPr>
        <w:autoSpaceDE w:val="0"/>
        <w:autoSpaceDN w:val="0"/>
        <w:spacing w:after="200" w:line="276" w:lineRule="auto"/>
        <w:contextualSpacing/>
        <w:jc w:val="center"/>
        <w:outlineLvl w:val="0"/>
        <w:rPr>
          <w:rFonts w:eastAsia="Times New Roman"/>
          <w:b/>
          <w:caps/>
          <w:sz w:val="23"/>
          <w:szCs w:val="23"/>
          <w:lang w:val="x-none" w:eastAsia="x-none"/>
        </w:rPr>
      </w:pPr>
      <w:bookmarkStart w:id="1" w:name="_Toc283296930"/>
      <w:bookmarkStart w:id="2" w:name="_Toc283648312"/>
      <w:r w:rsidRPr="0092172A">
        <w:rPr>
          <w:rFonts w:eastAsia="Times New Roman"/>
          <w:b/>
          <w:caps/>
          <w:sz w:val="23"/>
          <w:szCs w:val="23"/>
          <w:lang w:val="x-none" w:eastAsia="x-none"/>
        </w:rPr>
        <w:lastRenderedPageBreak/>
        <w:t>СТРУКТУРА И СОДЕРЖАНИЕ УЧЕБНОЙ  ДИСЦИПЛИНЫ</w:t>
      </w:r>
      <w:bookmarkEnd w:id="1"/>
      <w:bookmarkEnd w:id="2"/>
    </w:p>
    <w:p w:rsidR="00334631" w:rsidRPr="0092172A" w:rsidRDefault="000E47E9" w:rsidP="00334631">
      <w:pPr>
        <w:keepNext/>
        <w:spacing w:before="240" w:after="60"/>
        <w:outlineLvl w:val="1"/>
        <w:rPr>
          <w:rFonts w:eastAsia="Times New Roman"/>
          <w:b/>
          <w:sz w:val="23"/>
          <w:szCs w:val="23"/>
          <w:u w:val="single"/>
          <w:lang w:val="x-none" w:eastAsia="x-none"/>
        </w:rPr>
      </w:pPr>
      <w:bookmarkStart w:id="3" w:name="_Toc283296931"/>
      <w:bookmarkStart w:id="4" w:name="_Toc283648313"/>
      <w:r w:rsidRPr="0092172A">
        <w:rPr>
          <w:rFonts w:eastAsia="Times New Roman"/>
          <w:b/>
          <w:sz w:val="23"/>
          <w:szCs w:val="23"/>
        </w:rPr>
        <w:t xml:space="preserve">       </w:t>
      </w:r>
      <w:r w:rsidR="00334631" w:rsidRPr="0092172A">
        <w:rPr>
          <w:rFonts w:eastAsia="Times New Roman"/>
          <w:b/>
          <w:sz w:val="23"/>
          <w:szCs w:val="23"/>
          <w:lang w:val="x-none" w:eastAsia="x-none"/>
        </w:rPr>
        <w:t>2.1. Объем учебной дисциплины и виды учебной работы</w:t>
      </w:r>
      <w:bookmarkEnd w:id="3"/>
      <w:bookmarkEnd w:id="4"/>
    </w:p>
    <w:tbl>
      <w:tblPr>
        <w:tblpPr w:leftFromText="180" w:rightFromText="180" w:vertAnchor="text" w:horzAnchor="margin" w:tblpXSpec="center" w:tblpY="213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809"/>
      </w:tblGrid>
      <w:tr w:rsidR="00334631" w:rsidRPr="0092172A" w:rsidTr="005A0B5E">
        <w:trPr>
          <w:trHeight w:val="460"/>
        </w:trPr>
        <w:tc>
          <w:tcPr>
            <w:tcW w:w="7371" w:type="dxa"/>
            <w:shd w:val="clear" w:color="auto" w:fill="auto"/>
          </w:tcPr>
          <w:p w:rsidR="00334631" w:rsidRPr="0092172A" w:rsidRDefault="00334631" w:rsidP="00334631">
            <w:pPr>
              <w:ind w:left="72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>Вид учебной работы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334631" w:rsidP="005A0B5E">
            <w:pPr>
              <w:contextualSpacing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>Объем часов</w:t>
            </w:r>
          </w:p>
        </w:tc>
      </w:tr>
      <w:tr w:rsidR="00334631" w:rsidRPr="0092172A" w:rsidTr="005A0B5E">
        <w:trPr>
          <w:trHeight w:val="285"/>
        </w:trPr>
        <w:tc>
          <w:tcPr>
            <w:tcW w:w="7371" w:type="dxa"/>
            <w:shd w:val="clear" w:color="auto" w:fill="auto"/>
          </w:tcPr>
          <w:p w:rsidR="00334631" w:rsidRPr="0092172A" w:rsidRDefault="00334631" w:rsidP="005A0B5E">
            <w:pPr>
              <w:contextualSpacing/>
              <w:rPr>
                <w:rFonts w:eastAsia="Times New Roman"/>
                <w:b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>Максимальная учебная нагрузка (всего)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5A0B5E" w:rsidP="005A0B5E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>51</w:t>
            </w:r>
          </w:p>
        </w:tc>
      </w:tr>
      <w:tr w:rsidR="00334631" w:rsidRPr="0092172A" w:rsidTr="005A0B5E">
        <w:tc>
          <w:tcPr>
            <w:tcW w:w="7371" w:type="dxa"/>
            <w:shd w:val="clear" w:color="auto" w:fill="auto"/>
          </w:tcPr>
          <w:p w:rsidR="00334631" w:rsidRPr="0092172A" w:rsidRDefault="00334631" w:rsidP="005A0B5E">
            <w:pPr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 xml:space="preserve">Обязательная аудиторная учебная нагрузка (всего) 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5A0B5E" w:rsidP="005A0B5E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>45</w:t>
            </w:r>
          </w:p>
        </w:tc>
      </w:tr>
      <w:tr w:rsidR="00334631" w:rsidRPr="0092172A" w:rsidTr="005A0B5E">
        <w:tc>
          <w:tcPr>
            <w:tcW w:w="7371" w:type="dxa"/>
            <w:shd w:val="clear" w:color="auto" w:fill="auto"/>
          </w:tcPr>
          <w:p w:rsidR="00334631" w:rsidRPr="0092172A" w:rsidRDefault="00334631" w:rsidP="00334631">
            <w:pPr>
              <w:ind w:left="72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334631" w:rsidP="00334631">
            <w:pPr>
              <w:ind w:left="720"/>
              <w:contextualSpacing/>
              <w:jc w:val="center"/>
              <w:rPr>
                <w:rFonts w:eastAsia="Times New Roman"/>
                <w:i/>
                <w:sz w:val="23"/>
                <w:szCs w:val="23"/>
              </w:rPr>
            </w:pPr>
          </w:p>
        </w:tc>
      </w:tr>
      <w:tr w:rsidR="00334631" w:rsidRPr="0092172A" w:rsidTr="005A0B5E">
        <w:tc>
          <w:tcPr>
            <w:tcW w:w="7371" w:type="dxa"/>
            <w:shd w:val="clear" w:color="auto" w:fill="auto"/>
          </w:tcPr>
          <w:p w:rsidR="00334631" w:rsidRPr="0092172A" w:rsidRDefault="00334631" w:rsidP="00334631">
            <w:pPr>
              <w:ind w:left="720" w:firstLine="36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>лекции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334631" w:rsidP="005A0B5E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</w:p>
        </w:tc>
      </w:tr>
      <w:tr w:rsidR="00334631" w:rsidRPr="0092172A" w:rsidTr="005A0B5E">
        <w:tc>
          <w:tcPr>
            <w:tcW w:w="7371" w:type="dxa"/>
            <w:shd w:val="clear" w:color="auto" w:fill="auto"/>
          </w:tcPr>
          <w:p w:rsidR="00334631" w:rsidRPr="0092172A" w:rsidRDefault="00334631" w:rsidP="00334631">
            <w:pPr>
              <w:ind w:left="72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 xml:space="preserve">     лабораторные  работы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334631" w:rsidP="005A0B5E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>-</w:t>
            </w:r>
          </w:p>
        </w:tc>
      </w:tr>
      <w:tr w:rsidR="00334631" w:rsidRPr="0092172A" w:rsidTr="005A0B5E">
        <w:tc>
          <w:tcPr>
            <w:tcW w:w="7371" w:type="dxa"/>
            <w:shd w:val="clear" w:color="auto" w:fill="auto"/>
          </w:tcPr>
          <w:p w:rsidR="00334631" w:rsidRPr="0092172A" w:rsidRDefault="00334631" w:rsidP="00334631">
            <w:pPr>
              <w:ind w:left="72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 xml:space="preserve">     практические занятия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92172A" w:rsidP="005A0B5E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>
              <w:rPr>
                <w:rFonts w:eastAsia="Times New Roman"/>
                <w:i/>
                <w:sz w:val="23"/>
                <w:szCs w:val="23"/>
              </w:rPr>
              <w:t>3</w:t>
            </w:r>
          </w:p>
        </w:tc>
      </w:tr>
      <w:tr w:rsidR="00334631" w:rsidRPr="0092172A" w:rsidTr="005A0B5E">
        <w:tc>
          <w:tcPr>
            <w:tcW w:w="7371" w:type="dxa"/>
            <w:shd w:val="clear" w:color="auto" w:fill="auto"/>
          </w:tcPr>
          <w:p w:rsidR="00334631" w:rsidRPr="0092172A" w:rsidRDefault="00334631" w:rsidP="00334631">
            <w:pPr>
              <w:ind w:left="72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 xml:space="preserve">     контрольные работы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816407" w:rsidP="005A0B5E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>-</w:t>
            </w:r>
          </w:p>
        </w:tc>
      </w:tr>
      <w:tr w:rsidR="00334631" w:rsidRPr="0092172A" w:rsidTr="005A0B5E">
        <w:tc>
          <w:tcPr>
            <w:tcW w:w="7371" w:type="dxa"/>
            <w:shd w:val="clear" w:color="auto" w:fill="auto"/>
          </w:tcPr>
          <w:p w:rsidR="00334631" w:rsidRPr="0092172A" w:rsidRDefault="00334631" w:rsidP="00334631">
            <w:pPr>
              <w:ind w:left="720"/>
              <w:contextualSpacing/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>Самостоятельная работа обучающегося (всего)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5A0B5E" w:rsidP="005A0B5E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>6</w:t>
            </w:r>
          </w:p>
        </w:tc>
      </w:tr>
      <w:tr w:rsidR="00334631" w:rsidRPr="0092172A" w:rsidTr="005A0B5E">
        <w:tc>
          <w:tcPr>
            <w:tcW w:w="7371" w:type="dxa"/>
            <w:shd w:val="clear" w:color="auto" w:fill="auto"/>
          </w:tcPr>
          <w:p w:rsidR="00334631" w:rsidRPr="0092172A" w:rsidRDefault="00334631" w:rsidP="00334631">
            <w:pPr>
              <w:ind w:left="36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 xml:space="preserve">в том числе: </w:t>
            </w:r>
          </w:p>
          <w:p w:rsidR="0092172A" w:rsidRDefault="0092172A" w:rsidP="00816407">
            <w:pPr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Составление схемы</w:t>
            </w:r>
          </w:p>
          <w:p w:rsidR="00334631" w:rsidRPr="0092172A" w:rsidRDefault="00334631" w:rsidP="00816407">
            <w:pPr>
              <w:contextualSpacing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>Заполнение таблиц</w:t>
            </w:r>
          </w:p>
          <w:p w:rsidR="00816407" w:rsidRPr="0092172A" w:rsidRDefault="00816407" w:rsidP="00816407">
            <w:pPr>
              <w:contextualSpacing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>Составление алгоритма работы</w:t>
            </w:r>
          </w:p>
        </w:tc>
        <w:tc>
          <w:tcPr>
            <w:tcW w:w="1809" w:type="dxa"/>
            <w:shd w:val="clear" w:color="auto" w:fill="auto"/>
          </w:tcPr>
          <w:p w:rsidR="00334631" w:rsidRPr="0092172A" w:rsidRDefault="00334631" w:rsidP="00334631">
            <w:pPr>
              <w:ind w:left="720"/>
              <w:contextualSpacing/>
              <w:jc w:val="center"/>
              <w:rPr>
                <w:rFonts w:eastAsia="Times New Roman"/>
                <w:i/>
                <w:sz w:val="23"/>
                <w:szCs w:val="23"/>
              </w:rPr>
            </w:pPr>
          </w:p>
          <w:p w:rsidR="00334631" w:rsidRPr="0092172A" w:rsidRDefault="0092172A" w:rsidP="005A0B5E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>
              <w:rPr>
                <w:rFonts w:eastAsia="Times New Roman"/>
                <w:i/>
                <w:sz w:val="23"/>
                <w:szCs w:val="23"/>
              </w:rPr>
              <w:t>2</w:t>
            </w:r>
          </w:p>
          <w:p w:rsidR="00334631" w:rsidRPr="0092172A" w:rsidRDefault="00816407" w:rsidP="005A0B5E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>2</w:t>
            </w:r>
          </w:p>
          <w:p w:rsidR="00816407" w:rsidRPr="0092172A" w:rsidRDefault="00816407" w:rsidP="005C1992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>2</w:t>
            </w:r>
          </w:p>
        </w:tc>
      </w:tr>
      <w:tr w:rsidR="00334631" w:rsidRPr="0092172A" w:rsidTr="005A0B5E">
        <w:tc>
          <w:tcPr>
            <w:tcW w:w="9180" w:type="dxa"/>
            <w:gridSpan w:val="2"/>
            <w:shd w:val="clear" w:color="auto" w:fill="auto"/>
          </w:tcPr>
          <w:p w:rsidR="00334631" w:rsidRPr="0092172A" w:rsidRDefault="005A0B5E" w:rsidP="005A0B5E">
            <w:pPr>
              <w:ind w:left="720"/>
              <w:contextualSpacing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 xml:space="preserve">Дифференцированный зачет   </w:t>
            </w:r>
          </w:p>
        </w:tc>
      </w:tr>
    </w:tbl>
    <w:p w:rsidR="00334631" w:rsidRPr="0092172A" w:rsidRDefault="00334631" w:rsidP="0033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eastAsia="Times New Roman"/>
          <w:b/>
          <w:sz w:val="23"/>
          <w:szCs w:val="23"/>
        </w:rPr>
      </w:pPr>
    </w:p>
    <w:p w:rsidR="00334631" w:rsidRPr="0092172A" w:rsidRDefault="00334631" w:rsidP="0033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/>
          <w:sz w:val="23"/>
          <w:szCs w:val="23"/>
        </w:rPr>
      </w:pPr>
    </w:p>
    <w:p w:rsidR="00334631" w:rsidRPr="0092172A" w:rsidRDefault="00334631" w:rsidP="0033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/>
          <w:sz w:val="23"/>
          <w:szCs w:val="23"/>
        </w:rPr>
      </w:pPr>
    </w:p>
    <w:p w:rsidR="00334631" w:rsidRPr="0092172A" w:rsidRDefault="00334631" w:rsidP="0033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/>
          <w:sz w:val="23"/>
          <w:szCs w:val="23"/>
        </w:rPr>
        <w:sectPr w:rsidR="00334631" w:rsidRPr="0092172A" w:rsidSect="007D2400">
          <w:footerReference w:type="even" r:id="rId8"/>
          <w:footerReference w:type="default" r:id="rId9"/>
          <w:pgSz w:w="11906" w:h="16838"/>
          <w:pgMar w:top="993" w:right="424" w:bottom="426" w:left="1701" w:header="708" w:footer="708" w:gutter="0"/>
          <w:cols w:space="708"/>
          <w:docGrid w:linePitch="360"/>
        </w:sectPr>
      </w:pPr>
    </w:p>
    <w:p w:rsidR="00C0575E" w:rsidRPr="0092172A" w:rsidRDefault="004A749A" w:rsidP="00C0575E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eastAsia="Times New Roman"/>
          <w:b/>
          <w:sz w:val="23"/>
          <w:szCs w:val="23"/>
        </w:rPr>
      </w:pPr>
      <w:r w:rsidRPr="0092172A">
        <w:rPr>
          <w:rFonts w:eastAsia="Times New Roman"/>
          <w:b/>
          <w:sz w:val="23"/>
          <w:szCs w:val="23"/>
        </w:rPr>
        <w:lastRenderedPageBreak/>
        <w:t xml:space="preserve">Тематический план и содержание учебной </w:t>
      </w:r>
      <w:r w:rsidR="0092172A" w:rsidRPr="0092172A">
        <w:rPr>
          <w:rFonts w:eastAsia="Times New Roman"/>
          <w:b/>
          <w:sz w:val="23"/>
          <w:szCs w:val="23"/>
        </w:rPr>
        <w:t xml:space="preserve">дисциплины </w:t>
      </w:r>
      <w:r w:rsidR="0092172A" w:rsidRPr="0092172A">
        <w:rPr>
          <w:rFonts w:eastAsia="Times New Roman"/>
          <w:b/>
          <w:caps/>
          <w:sz w:val="23"/>
          <w:szCs w:val="23"/>
        </w:rPr>
        <w:t>«</w:t>
      </w:r>
      <w:r w:rsidRPr="0092172A">
        <w:rPr>
          <w:rFonts w:eastAsia="Times New Roman"/>
          <w:b/>
          <w:sz w:val="23"/>
          <w:szCs w:val="23"/>
        </w:rPr>
        <w:t>Техническое оснащение и организация раб</w:t>
      </w:r>
      <w:r w:rsidR="0092172A">
        <w:rPr>
          <w:rFonts w:eastAsia="Times New Roman"/>
          <w:b/>
          <w:sz w:val="23"/>
          <w:szCs w:val="23"/>
        </w:rPr>
        <w:t>очего места»</w:t>
      </w:r>
      <w:r w:rsidRPr="0092172A">
        <w:rPr>
          <w:rFonts w:eastAsia="Times New Roman"/>
          <w:b/>
          <w:sz w:val="23"/>
          <w:szCs w:val="23"/>
        </w:rPr>
        <w:t xml:space="preserve"> 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2719"/>
        <w:gridCol w:w="448"/>
        <w:gridCol w:w="9"/>
        <w:gridCol w:w="9555"/>
        <w:gridCol w:w="1291"/>
        <w:gridCol w:w="1206"/>
      </w:tblGrid>
      <w:tr w:rsidR="00C0575E" w:rsidRPr="0092172A" w:rsidTr="008B2B33">
        <w:trPr>
          <w:trHeight w:val="2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 xml:space="preserve">Содержание учебного материала, практические занятия, </w:t>
            </w:r>
          </w:p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Уровень освоения</w:t>
            </w:r>
          </w:p>
        </w:tc>
      </w:tr>
      <w:tr w:rsidR="00C0575E" w:rsidRPr="0092172A" w:rsidTr="008B2B33">
        <w:trPr>
          <w:trHeight w:val="2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C0575E" w:rsidRPr="0092172A" w:rsidTr="008B2B33">
        <w:trPr>
          <w:trHeight w:val="2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ОП.03 «Техническое оснащение и организация рабочего места</w:t>
            </w: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E" w:rsidRPr="0092172A" w:rsidRDefault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51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575E" w:rsidRPr="0092172A" w:rsidRDefault="00C05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3"/>
                <w:szCs w:val="23"/>
              </w:rPr>
            </w:pPr>
          </w:p>
        </w:tc>
      </w:tr>
      <w:tr w:rsidR="003A2047" w:rsidRPr="0092172A" w:rsidTr="003A2047">
        <w:trPr>
          <w:trHeight w:val="20"/>
        </w:trPr>
        <w:tc>
          <w:tcPr>
            <w:tcW w:w="1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47" w:rsidRPr="003A2047" w:rsidRDefault="003A2047" w:rsidP="005A0B5E">
            <w:pPr>
              <w:rPr>
                <w:b/>
                <w:bCs/>
                <w:sz w:val="23"/>
                <w:szCs w:val="23"/>
              </w:rPr>
            </w:pPr>
            <w:r w:rsidRPr="003A2047">
              <w:rPr>
                <w:b/>
                <w:bCs/>
                <w:sz w:val="23"/>
                <w:szCs w:val="23"/>
              </w:rPr>
              <w:t>Раздел 1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3A2047">
              <w:rPr>
                <w:b/>
                <w:sz w:val="23"/>
                <w:szCs w:val="23"/>
              </w:rPr>
              <w:t>Организация кулинарного и кондитерского производства в организациях питания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7" w:rsidRPr="0092172A" w:rsidRDefault="003A2047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47" w:rsidRPr="0092172A" w:rsidRDefault="003A2047" w:rsidP="005A0B5E">
            <w:pPr>
              <w:rPr>
                <w:bCs/>
                <w:i/>
                <w:sz w:val="23"/>
                <w:szCs w:val="23"/>
              </w:rPr>
            </w:pPr>
          </w:p>
        </w:tc>
      </w:tr>
      <w:tr w:rsidR="005A0B5E" w:rsidRPr="0092172A" w:rsidTr="008B2B33">
        <w:trPr>
          <w:trHeight w:val="20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rPr>
                <w:b/>
                <w:bCs/>
                <w:i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Тема 1.1</w:t>
            </w:r>
            <w:r w:rsidRPr="0092172A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Pr="0092172A">
              <w:rPr>
                <w:b/>
                <w:sz w:val="23"/>
                <w:szCs w:val="23"/>
              </w:rPr>
              <w:t>Классификация и характеристика основных типов организаций питания</w:t>
            </w: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E" w:rsidRPr="0092172A" w:rsidRDefault="00892985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Cs/>
                <w:i/>
                <w:sz w:val="23"/>
                <w:szCs w:val="23"/>
              </w:rPr>
            </w:pPr>
          </w:p>
        </w:tc>
      </w:tr>
      <w:tr w:rsidR="005A0B5E" w:rsidRPr="0092172A" w:rsidTr="005A0B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Классификация, основные типы и классы организаций питания. Характеристика основных типов организаций питания. Специализация организаций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892985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5A0B5E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Практические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A0B5E" w:rsidRPr="0092172A" w:rsidRDefault="005A0B5E" w:rsidP="005A0B5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A0B5E" w:rsidRPr="0092172A" w:rsidTr="008B2B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Cs/>
                <w:i/>
                <w:sz w:val="23"/>
                <w:szCs w:val="23"/>
              </w:rPr>
            </w:pPr>
          </w:p>
        </w:tc>
      </w:tr>
      <w:tr w:rsidR="005A0B5E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Cs/>
                <w:i/>
                <w:sz w:val="23"/>
                <w:szCs w:val="23"/>
              </w:rPr>
            </w:pPr>
          </w:p>
        </w:tc>
      </w:tr>
      <w:tr w:rsidR="005A0B5E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 xml:space="preserve">Составить схему товародвижения сырья от поставщика до предприятия общественного питания.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Cs/>
                <w:i/>
                <w:sz w:val="23"/>
                <w:szCs w:val="23"/>
              </w:rPr>
            </w:pPr>
          </w:p>
        </w:tc>
      </w:tr>
      <w:tr w:rsidR="005A0B5E" w:rsidRPr="0092172A" w:rsidTr="008B2B33">
        <w:trPr>
          <w:trHeight w:val="20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E" w:rsidRPr="0092172A" w:rsidRDefault="00892985" w:rsidP="00892985">
            <w:pPr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 xml:space="preserve">Тема 1.2 </w:t>
            </w:r>
            <w:r w:rsidRPr="0092172A">
              <w:rPr>
                <w:b/>
                <w:sz w:val="23"/>
                <w:szCs w:val="23"/>
              </w:rPr>
              <w:t>Принципы организации кулинарного и кондитерского производства</w:t>
            </w:r>
          </w:p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E" w:rsidRPr="0092172A" w:rsidRDefault="0009557C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Cs/>
                <w:i/>
                <w:sz w:val="23"/>
                <w:szCs w:val="23"/>
              </w:rPr>
            </w:pPr>
          </w:p>
        </w:tc>
      </w:tr>
      <w:tr w:rsidR="005A0B5E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892985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sz w:val="23"/>
                <w:szCs w:val="23"/>
              </w:rPr>
              <w:t>Характеристика, назначение и особенности деятельности заготовочных, доготовочных организаций питания и организаций с полным циклом производства. Характеристика структуры производства организации питания. Общие требования к организации рабочих мест повара.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892985" w:rsidP="00892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5A0B5E" w:rsidRPr="0092172A" w:rsidTr="00892985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892985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sz w:val="23"/>
                <w:szCs w:val="23"/>
              </w:rPr>
              <w:t>Организация работы складских помещений в соответствии с типом организации питания. Нормируемые и ненормируемые потери. Правила приёмки, хранения и отпуска сырья,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892985" w:rsidP="00892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5A0B5E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892985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sz w:val="23"/>
                <w:szCs w:val="23"/>
              </w:rPr>
              <w:t>Организация работы зон кухни, предназначенных для обработки сырья и приготовления полуфабрикатов. Характеристика организации рабочих мест повара.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0B5E" w:rsidRPr="0092172A" w:rsidRDefault="000438C3" w:rsidP="00892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892985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85" w:rsidRPr="0092172A" w:rsidRDefault="00892985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92172A" w:rsidRDefault="00892985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92172A">
              <w:rPr>
                <w:sz w:val="23"/>
                <w:szCs w:val="23"/>
              </w:rPr>
              <w:t>Организация зон кухни, предназначенных для приготовления горячей кулинарной продукции. Характеристика организации рабочих мест повара. Особенности организации рабочих мест в суповом и соусном отделениях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985" w:rsidRPr="0092172A" w:rsidRDefault="000438C3" w:rsidP="00892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C3" w:rsidRPr="0092172A" w:rsidRDefault="000438C3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92172A">
              <w:rPr>
                <w:sz w:val="23"/>
                <w:szCs w:val="23"/>
              </w:rPr>
              <w:t>Организация зон кухни, предназначенных для приготовления холодной кулинарной продукции. Характеристика организации рабочих мест повара.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8C3" w:rsidRPr="0092172A" w:rsidRDefault="000438C3" w:rsidP="00892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C3" w:rsidRPr="0092172A" w:rsidRDefault="000438C3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92172A">
              <w:rPr>
                <w:sz w:val="23"/>
                <w:szCs w:val="23"/>
              </w:rPr>
              <w:t>Особенности организации рабочих мест повара в кулинарном цехе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8C3" w:rsidRPr="0092172A" w:rsidRDefault="000438C3" w:rsidP="00892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C3" w:rsidRPr="0092172A" w:rsidRDefault="000438C3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92172A">
              <w:rPr>
                <w:sz w:val="23"/>
                <w:szCs w:val="23"/>
              </w:rPr>
              <w:t>Организация работы кондитерского цеха. Организация рабочих мест по производству кондитерской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8C3" w:rsidRPr="0092172A" w:rsidRDefault="000438C3" w:rsidP="00892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5A0B5E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5E" w:rsidRPr="0092172A" w:rsidRDefault="005A0B5E" w:rsidP="005A0B5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5E" w:rsidRPr="0092172A" w:rsidRDefault="0009557C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0B5E" w:rsidRPr="0092172A" w:rsidRDefault="005A0B5E" w:rsidP="005A0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196FFA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955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Расстановка оборудования в заготовочных цехах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Составить схему расстановки оборудования в мясном цехе.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3A2047" w:rsidRPr="0092172A" w:rsidTr="003A2047">
        <w:trPr>
          <w:trHeight w:val="20"/>
        </w:trPr>
        <w:tc>
          <w:tcPr>
            <w:tcW w:w="1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7" w:rsidRPr="003A2047" w:rsidRDefault="003A2047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3A2047">
              <w:rPr>
                <w:b/>
                <w:bCs/>
                <w:sz w:val="23"/>
                <w:szCs w:val="23"/>
              </w:rPr>
              <w:t>Раздел 2. 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7" w:rsidRPr="0092172A" w:rsidRDefault="003A2047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047" w:rsidRPr="0092172A" w:rsidRDefault="003A2047" w:rsidP="000438C3">
            <w:pPr>
              <w:rPr>
                <w:bCs/>
                <w:i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7D25E3" w:rsidP="007D25E3">
            <w:pPr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Тема 2.1 Механическое оборудование</w:t>
            </w: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C3" w:rsidRPr="0092172A" w:rsidRDefault="008D4DE6" w:rsidP="000438C3">
            <w:pPr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3"/>
                <w:szCs w:val="23"/>
              </w:rPr>
            </w:pPr>
          </w:p>
        </w:tc>
      </w:tr>
      <w:tr w:rsidR="000438C3" w:rsidRPr="0092172A" w:rsidTr="007D25E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 xml:space="preserve"> </w:t>
            </w:r>
            <w:r w:rsidR="00612BA9" w:rsidRPr="0092172A">
              <w:rPr>
                <w:bCs/>
                <w:sz w:val="23"/>
                <w:szCs w:val="23"/>
              </w:rPr>
              <w:t>Классификация механического оборудования. Основные части и детали машин. Автоматика безопасности. Универсальные приводы. Назначение, принципы устройства, комплекты сменных механизмов и правила их крепления. Правила безопасной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612BA9" w:rsidP="007D2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7D2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</w:t>
            </w:r>
            <w:r w:rsidR="007D25E3" w:rsidRPr="0092172A">
              <w:rPr>
                <w:bCs/>
                <w:sz w:val="23"/>
                <w:szCs w:val="23"/>
              </w:rPr>
              <w:t>2</w:t>
            </w:r>
          </w:p>
        </w:tc>
      </w:tr>
      <w:tr w:rsidR="000438C3" w:rsidRPr="0092172A" w:rsidTr="00CF55B2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8C3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Оборудование для обработки овощей, зелени, грибов, плодов.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Оборудование для обработки мяса и рыбы.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CF55B2" w:rsidP="00C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CF55B2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B2" w:rsidRPr="0092172A" w:rsidRDefault="00CF55B2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2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2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Оборудование для нарезки хлеба и гастрономических товаров. Назначение и устройство. Правила безопасной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B2" w:rsidRPr="0092172A" w:rsidRDefault="00CF55B2" w:rsidP="00C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2" w:rsidRPr="0092172A" w:rsidRDefault="0092172A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1,2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196FFA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955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 xml:space="preserve">Картофелеочистительная машина МОК-250. Принцип действия, правила эксплуатации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2,3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Заполнить таблицу неисправностей машин для обработ</w:t>
            </w:r>
            <w:r w:rsidR="00CF55B2" w:rsidRPr="0092172A">
              <w:rPr>
                <w:bCs/>
                <w:sz w:val="23"/>
                <w:szCs w:val="23"/>
              </w:rPr>
              <w:t>ки мяса, их признаки и причины.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CF55B2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7D25E3" w:rsidP="007D25E3">
            <w:pPr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Тема 2.2 Тепловое оборудование</w:t>
            </w: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8D4DE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Классификация теплового оборудования по технологическому назначению, источнику тепла и способам его передачи. Характеристика основных способов нагрева. Автоматика безопасности. Правила безопасной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Варочное оборудование. Классификация. Назначение и устройство. Правила безопасной эксплуатации. 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8D4DE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 xml:space="preserve"> </w:t>
            </w:r>
            <w:r w:rsidR="00073356" w:rsidRPr="0092172A">
              <w:rPr>
                <w:bCs/>
                <w:sz w:val="23"/>
                <w:szCs w:val="23"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эксплуатации. Варочно-жарочное оборудование. Назначение и устройство. Правила безопасной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8D4DE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8D4DE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196FF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55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pStyle w:val="a5"/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38C3" w:rsidRPr="0092172A" w:rsidRDefault="007D25E3" w:rsidP="007D25E3">
            <w:pPr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lastRenderedPageBreak/>
              <w:t>Тема 2.3 Холодильное оборудование</w:t>
            </w: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Классификация и характеристика холодильного оборудования, Способы охлаждения (естественное и искусственное, безмашинное и машинное). Правила безопасной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8D4DE6" w:rsidP="00073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073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1,</w:t>
            </w:r>
            <w:r w:rsidR="00073356" w:rsidRPr="0092172A">
              <w:rPr>
                <w:bCs/>
                <w:sz w:val="23"/>
                <w:szCs w:val="23"/>
              </w:rPr>
              <w:t>2</w:t>
            </w: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</w:tr>
      <w:tr w:rsidR="000438C3" w:rsidRPr="0092172A" w:rsidTr="00196FFA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55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0438C3" w:rsidRPr="0092172A" w:rsidTr="00196F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</w:tr>
      <w:tr w:rsidR="000438C3" w:rsidRPr="0092172A" w:rsidTr="008B2B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</w:tr>
      <w:tr w:rsidR="000438C3" w:rsidRPr="0092172A" w:rsidTr="00196FFA">
        <w:trPr>
          <w:trHeight w:val="20"/>
        </w:trPr>
        <w:tc>
          <w:tcPr>
            <w:tcW w:w="1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C3" w:rsidRPr="0092172A" w:rsidRDefault="00073356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38C3" w:rsidRPr="0092172A" w:rsidRDefault="000438C3" w:rsidP="0004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</w:tr>
    </w:tbl>
    <w:p w:rsidR="007F33AD" w:rsidRPr="0092172A" w:rsidRDefault="007F33AD">
      <w:pPr>
        <w:rPr>
          <w:sz w:val="23"/>
          <w:szCs w:val="23"/>
        </w:rPr>
        <w:sectPr w:rsidR="007F33AD" w:rsidRPr="0092172A">
          <w:type w:val="continuous"/>
          <w:pgSz w:w="16840" w:h="11906" w:orient="landscape"/>
          <w:pgMar w:top="832" w:right="401" w:bottom="1440" w:left="880" w:header="0" w:footer="0" w:gutter="0"/>
          <w:cols w:space="720" w:equalWidth="0">
            <w:col w:w="15560"/>
          </w:cols>
        </w:sectPr>
      </w:pPr>
    </w:p>
    <w:p w:rsidR="00765730" w:rsidRPr="0092172A" w:rsidRDefault="00765730" w:rsidP="003A20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caps/>
          <w:sz w:val="23"/>
          <w:szCs w:val="23"/>
        </w:rPr>
      </w:pPr>
      <w:r w:rsidRPr="0092172A">
        <w:rPr>
          <w:rFonts w:eastAsia="Times New Roman"/>
          <w:b/>
          <w:caps/>
          <w:sz w:val="23"/>
          <w:szCs w:val="23"/>
        </w:rPr>
        <w:lastRenderedPageBreak/>
        <w:t>3. условия реализации программы дисциплины</w:t>
      </w:r>
    </w:p>
    <w:p w:rsidR="00765730" w:rsidRPr="0092172A" w:rsidRDefault="00765730" w:rsidP="0076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3"/>
          <w:szCs w:val="23"/>
        </w:rPr>
      </w:pPr>
      <w:r w:rsidRPr="0092172A">
        <w:rPr>
          <w:rFonts w:eastAsia="Times New Roman"/>
          <w:b/>
          <w:bCs/>
          <w:sz w:val="23"/>
          <w:szCs w:val="23"/>
        </w:rPr>
        <w:t>3.1. Требования к минимальному материально - техническому обеспечению</w:t>
      </w:r>
      <w:r w:rsidRPr="0092172A">
        <w:rPr>
          <w:rFonts w:eastAsia="Times New Roman"/>
          <w:bCs/>
          <w:sz w:val="23"/>
          <w:szCs w:val="23"/>
        </w:rPr>
        <w:t xml:space="preserve"> </w:t>
      </w:r>
    </w:p>
    <w:p w:rsidR="00765730" w:rsidRPr="0092172A" w:rsidRDefault="00765730" w:rsidP="0076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eastAsia="Times New Roman"/>
          <w:bCs/>
          <w:sz w:val="23"/>
          <w:szCs w:val="23"/>
        </w:rPr>
      </w:pPr>
      <w:r w:rsidRPr="0092172A">
        <w:rPr>
          <w:rFonts w:eastAsia="Times New Roman"/>
          <w:bCs/>
          <w:sz w:val="23"/>
          <w:szCs w:val="23"/>
        </w:rPr>
        <w:t xml:space="preserve">Реализация программы дисциплины предполагает наличие учебного кабинета «Технология кулинарного производства и технология кондитерского производства». </w:t>
      </w:r>
    </w:p>
    <w:p w:rsidR="00765730" w:rsidRPr="0092172A" w:rsidRDefault="00765730" w:rsidP="0076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3"/>
          <w:szCs w:val="23"/>
        </w:rPr>
      </w:pPr>
      <w:r w:rsidRPr="0092172A">
        <w:rPr>
          <w:rFonts w:eastAsia="Times New Roman"/>
          <w:bCs/>
          <w:sz w:val="23"/>
          <w:szCs w:val="23"/>
        </w:rPr>
        <w:t xml:space="preserve">   Оборудование </w:t>
      </w:r>
      <w:r w:rsidRPr="0092172A">
        <w:rPr>
          <w:rFonts w:eastAsia="Times New Roman"/>
          <w:sz w:val="23"/>
          <w:szCs w:val="23"/>
        </w:rPr>
        <w:t>кабинета</w:t>
      </w:r>
      <w:r w:rsidRPr="0092172A">
        <w:rPr>
          <w:rFonts w:eastAsia="Times New Roman"/>
          <w:bCs/>
          <w:sz w:val="23"/>
          <w:szCs w:val="23"/>
        </w:rPr>
        <w:t xml:space="preserve">: </w:t>
      </w:r>
    </w:p>
    <w:p w:rsidR="00765730" w:rsidRPr="0092172A" w:rsidRDefault="00765730" w:rsidP="0076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3"/>
          <w:szCs w:val="23"/>
        </w:rPr>
      </w:pPr>
      <w:r w:rsidRPr="0092172A">
        <w:rPr>
          <w:rFonts w:eastAsia="Times New Roman"/>
          <w:bCs/>
          <w:sz w:val="23"/>
          <w:szCs w:val="23"/>
        </w:rPr>
        <w:t>-</w:t>
      </w:r>
      <w:r w:rsidR="008052BF" w:rsidRPr="0092172A">
        <w:rPr>
          <w:rFonts w:eastAsia="Times New Roman"/>
          <w:bCs/>
          <w:sz w:val="23"/>
          <w:szCs w:val="23"/>
        </w:rPr>
        <w:t xml:space="preserve"> </w:t>
      </w:r>
      <w:r w:rsidRPr="0092172A">
        <w:rPr>
          <w:rFonts w:eastAsia="Times New Roman"/>
          <w:bCs/>
          <w:sz w:val="23"/>
          <w:szCs w:val="23"/>
        </w:rPr>
        <w:t>комплект учебно-наглядных пособий «Оборудование предприятий общественного питания», «Организации производства на предприятиях общественного питания»;</w:t>
      </w:r>
    </w:p>
    <w:p w:rsidR="00765730" w:rsidRPr="0092172A" w:rsidRDefault="00765730" w:rsidP="0076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3"/>
          <w:szCs w:val="23"/>
        </w:rPr>
      </w:pPr>
      <w:r w:rsidRPr="0092172A">
        <w:rPr>
          <w:rFonts w:eastAsia="Times New Roman"/>
          <w:bCs/>
          <w:sz w:val="23"/>
          <w:szCs w:val="23"/>
        </w:rPr>
        <w:t>- посадочные места по количеству обучающихся;</w:t>
      </w:r>
    </w:p>
    <w:p w:rsidR="00765730" w:rsidRPr="0092172A" w:rsidRDefault="00765730" w:rsidP="0076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3"/>
          <w:szCs w:val="23"/>
        </w:rPr>
      </w:pPr>
      <w:r w:rsidRPr="0092172A">
        <w:rPr>
          <w:rFonts w:eastAsia="Times New Roman"/>
          <w:bCs/>
          <w:sz w:val="23"/>
          <w:szCs w:val="23"/>
        </w:rPr>
        <w:t>- схемы, плакаты оборудования;</w:t>
      </w:r>
    </w:p>
    <w:p w:rsidR="00765730" w:rsidRPr="0092172A" w:rsidRDefault="00765730" w:rsidP="0076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3"/>
          <w:szCs w:val="23"/>
        </w:rPr>
      </w:pPr>
      <w:r w:rsidRPr="0092172A">
        <w:rPr>
          <w:rFonts w:eastAsia="Times New Roman"/>
          <w:bCs/>
          <w:sz w:val="23"/>
          <w:szCs w:val="23"/>
        </w:rPr>
        <w:t>- образцы посуды, столовых приборов;</w:t>
      </w:r>
    </w:p>
    <w:p w:rsidR="00765730" w:rsidRPr="0092172A" w:rsidRDefault="00765730" w:rsidP="0076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3"/>
          <w:szCs w:val="23"/>
        </w:rPr>
      </w:pPr>
      <w:r w:rsidRPr="0092172A">
        <w:rPr>
          <w:rFonts w:eastAsia="Times New Roman"/>
          <w:bCs/>
          <w:sz w:val="23"/>
          <w:szCs w:val="23"/>
        </w:rPr>
        <w:t>- образцы столового белья;</w:t>
      </w:r>
    </w:p>
    <w:p w:rsidR="00765730" w:rsidRPr="0092172A" w:rsidRDefault="00765730" w:rsidP="007657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3"/>
          <w:szCs w:val="23"/>
        </w:rPr>
      </w:pPr>
      <w:r w:rsidRPr="0092172A">
        <w:rPr>
          <w:rFonts w:eastAsia="Times New Roman"/>
          <w:b/>
          <w:sz w:val="23"/>
          <w:szCs w:val="23"/>
        </w:rPr>
        <w:t>3.2. Информационное обеспечение обучения</w:t>
      </w:r>
    </w:p>
    <w:p w:rsidR="0092172A" w:rsidRPr="0092172A" w:rsidRDefault="0092172A" w:rsidP="005C1992">
      <w:pPr>
        <w:suppressAutoHyphens/>
        <w:ind w:firstLine="709"/>
        <w:jc w:val="both"/>
        <w:rPr>
          <w:sz w:val="23"/>
          <w:szCs w:val="23"/>
        </w:rPr>
      </w:pPr>
      <w:r w:rsidRPr="0092172A">
        <w:rPr>
          <w:bCs/>
          <w:sz w:val="23"/>
          <w:szCs w:val="23"/>
        </w:rPr>
        <w:t>Для реализации программы библиотечный фонд образовательной организации должен иметь печатные</w:t>
      </w:r>
      <w:r w:rsidRPr="0092172A">
        <w:rPr>
          <w:sz w:val="23"/>
          <w:szCs w:val="23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92172A" w:rsidRPr="0092172A" w:rsidRDefault="005C1992" w:rsidP="0092172A">
      <w:pPr>
        <w:rPr>
          <w:b/>
          <w:bCs/>
          <w:i/>
          <w:sz w:val="23"/>
          <w:szCs w:val="23"/>
        </w:rPr>
      </w:pPr>
      <w:r>
        <w:rPr>
          <w:b/>
          <w:sz w:val="23"/>
          <w:szCs w:val="23"/>
        </w:rPr>
        <w:t>Основная литература</w:t>
      </w:r>
      <w:r w:rsidR="0092172A" w:rsidRPr="0092172A">
        <w:rPr>
          <w:b/>
          <w:bCs/>
          <w:i/>
          <w:sz w:val="23"/>
          <w:szCs w:val="23"/>
        </w:rPr>
        <w:t>:</w:t>
      </w:r>
    </w:p>
    <w:p w:rsidR="0092172A" w:rsidRPr="0092172A" w:rsidRDefault="0092172A" w:rsidP="0092172A">
      <w:pPr>
        <w:pStyle w:val="af0"/>
        <w:numPr>
          <w:ilvl w:val="0"/>
          <w:numId w:val="27"/>
        </w:numPr>
        <w:ind w:left="709" w:hanging="425"/>
        <w:jc w:val="both"/>
        <w:rPr>
          <w:b w:val="0"/>
          <w:sz w:val="23"/>
          <w:szCs w:val="23"/>
        </w:rPr>
      </w:pPr>
      <w:r w:rsidRPr="0092172A">
        <w:rPr>
          <w:b w:val="0"/>
          <w:sz w:val="23"/>
          <w:szCs w:val="23"/>
        </w:rPr>
        <w:t xml:space="preserve">ГОСТ 31984-2012 Услуги общественного питания. Общие требования. - Введ.  </w:t>
      </w:r>
    </w:p>
    <w:p w:rsidR="0092172A" w:rsidRPr="0092172A" w:rsidRDefault="0092172A" w:rsidP="0092172A">
      <w:pPr>
        <w:pStyle w:val="af0"/>
        <w:ind w:left="709"/>
        <w:jc w:val="both"/>
        <w:rPr>
          <w:b w:val="0"/>
          <w:sz w:val="23"/>
          <w:szCs w:val="23"/>
        </w:rPr>
      </w:pPr>
      <w:r w:rsidRPr="0092172A">
        <w:rPr>
          <w:b w:val="0"/>
          <w:sz w:val="23"/>
          <w:szCs w:val="23"/>
        </w:rPr>
        <w:t>2015-01-01. -  М.: Стандартинформ, 2014. -</w:t>
      </w:r>
      <w:r w:rsidRPr="0092172A">
        <w:rPr>
          <w:b w:val="0"/>
          <w:sz w:val="23"/>
          <w:szCs w:val="23"/>
          <w:lang w:val="en-US"/>
        </w:rPr>
        <w:t>III</w:t>
      </w:r>
      <w:r w:rsidRPr="0092172A">
        <w:rPr>
          <w:b w:val="0"/>
          <w:sz w:val="23"/>
          <w:szCs w:val="23"/>
        </w:rPr>
        <w:t>, 8 с.</w:t>
      </w:r>
    </w:p>
    <w:p w:rsidR="0092172A" w:rsidRPr="0092172A" w:rsidRDefault="0092172A" w:rsidP="0092172A">
      <w:pPr>
        <w:pStyle w:val="af0"/>
        <w:numPr>
          <w:ilvl w:val="0"/>
          <w:numId w:val="27"/>
        </w:numPr>
        <w:ind w:left="709" w:hanging="425"/>
        <w:jc w:val="both"/>
        <w:rPr>
          <w:b w:val="0"/>
          <w:sz w:val="23"/>
          <w:szCs w:val="23"/>
        </w:rPr>
      </w:pPr>
      <w:r w:rsidRPr="0092172A">
        <w:rPr>
          <w:b w:val="0"/>
          <w:sz w:val="23"/>
          <w:szCs w:val="23"/>
        </w:rPr>
        <w:t xml:space="preserve">ГОСТ 30524-2013 Услуги общественного питания. Требования к персоналу. - Введ.  </w:t>
      </w:r>
    </w:p>
    <w:p w:rsidR="0092172A" w:rsidRPr="0092172A" w:rsidRDefault="0092172A" w:rsidP="0092172A">
      <w:pPr>
        <w:pStyle w:val="af0"/>
        <w:ind w:left="709"/>
        <w:jc w:val="both"/>
        <w:rPr>
          <w:sz w:val="23"/>
          <w:szCs w:val="23"/>
        </w:rPr>
      </w:pPr>
      <w:r w:rsidRPr="0092172A">
        <w:rPr>
          <w:b w:val="0"/>
          <w:sz w:val="23"/>
          <w:szCs w:val="23"/>
        </w:rPr>
        <w:t>2016-01-01. -  М.: Стандартинформ, 2014. -</w:t>
      </w:r>
      <w:r w:rsidRPr="0092172A">
        <w:rPr>
          <w:b w:val="0"/>
          <w:sz w:val="23"/>
          <w:szCs w:val="23"/>
          <w:lang w:val="en-US"/>
        </w:rPr>
        <w:t>III</w:t>
      </w:r>
      <w:r w:rsidRPr="0092172A">
        <w:rPr>
          <w:b w:val="0"/>
          <w:sz w:val="23"/>
          <w:szCs w:val="23"/>
        </w:rPr>
        <w:t>, 48 с.</w:t>
      </w:r>
    </w:p>
    <w:p w:rsidR="0092172A" w:rsidRPr="0092172A" w:rsidRDefault="0092172A" w:rsidP="0092172A">
      <w:pPr>
        <w:pStyle w:val="af0"/>
        <w:numPr>
          <w:ilvl w:val="0"/>
          <w:numId w:val="27"/>
        </w:numPr>
        <w:ind w:left="709" w:hanging="425"/>
        <w:jc w:val="both"/>
        <w:rPr>
          <w:b w:val="0"/>
          <w:sz w:val="23"/>
          <w:szCs w:val="23"/>
        </w:rPr>
      </w:pPr>
      <w:r w:rsidRPr="0092172A">
        <w:rPr>
          <w:b w:val="0"/>
          <w:sz w:val="23"/>
          <w:szCs w:val="23"/>
        </w:rPr>
        <w:t>ГОСТ 31985-2013 Услуги общественного питания. Термины и определения. - Введ. 2015-01-01. -  М.: Стандартинформ, 2014. -</w:t>
      </w:r>
      <w:r w:rsidRPr="0092172A">
        <w:rPr>
          <w:b w:val="0"/>
          <w:sz w:val="23"/>
          <w:szCs w:val="23"/>
          <w:lang w:val="en-US"/>
        </w:rPr>
        <w:t>III</w:t>
      </w:r>
      <w:r w:rsidRPr="0092172A">
        <w:rPr>
          <w:b w:val="0"/>
          <w:sz w:val="23"/>
          <w:szCs w:val="23"/>
        </w:rPr>
        <w:t>, 10 с.</w:t>
      </w:r>
    </w:p>
    <w:p w:rsidR="0092172A" w:rsidRPr="0092172A" w:rsidRDefault="0092172A" w:rsidP="0092172A">
      <w:pPr>
        <w:pStyle w:val="af0"/>
        <w:numPr>
          <w:ilvl w:val="0"/>
          <w:numId w:val="27"/>
        </w:numPr>
        <w:ind w:left="709" w:hanging="425"/>
        <w:jc w:val="both"/>
        <w:rPr>
          <w:b w:val="0"/>
          <w:sz w:val="23"/>
          <w:szCs w:val="23"/>
        </w:rPr>
      </w:pPr>
      <w:r w:rsidRPr="0092172A">
        <w:rPr>
          <w:b w:val="0"/>
          <w:sz w:val="23"/>
          <w:szCs w:val="23"/>
        </w:rPr>
        <w:t xml:space="preserve"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 - </w:t>
      </w:r>
      <w:r w:rsidRPr="0092172A">
        <w:rPr>
          <w:b w:val="0"/>
          <w:sz w:val="23"/>
          <w:szCs w:val="23"/>
          <w:lang w:val="en-US"/>
        </w:rPr>
        <w:t>III</w:t>
      </w:r>
      <w:r w:rsidRPr="0092172A">
        <w:rPr>
          <w:b w:val="0"/>
          <w:sz w:val="23"/>
          <w:szCs w:val="23"/>
        </w:rPr>
        <w:t>, 12 с.</w:t>
      </w:r>
    </w:p>
    <w:p w:rsidR="0092172A" w:rsidRPr="0092172A" w:rsidRDefault="0092172A" w:rsidP="0092172A">
      <w:pPr>
        <w:pStyle w:val="a4"/>
        <w:numPr>
          <w:ilvl w:val="0"/>
          <w:numId w:val="27"/>
        </w:numPr>
        <w:tabs>
          <w:tab w:val="left" w:pos="993"/>
        </w:tabs>
        <w:spacing w:before="120" w:after="120"/>
        <w:ind w:left="709" w:hanging="425"/>
        <w:contextualSpacing w:val="0"/>
        <w:jc w:val="both"/>
        <w:rPr>
          <w:sz w:val="23"/>
          <w:szCs w:val="23"/>
        </w:rPr>
      </w:pPr>
      <w:r w:rsidRPr="0092172A">
        <w:rPr>
          <w:bCs/>
          <w:sz w:val="23"/>
          <w:szCs w:val="23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92172A" w:rsidRPr="0092172A" w:rsidRDefault="0092172A" w:rsidP="0092172A">
      <w:pPr>
        <w:pStyle w:val="a4"/>
        <w:numPr>
          <w:ilvl w:val="0"/>
          <w:numId w:val="27"/>
        </w:numPr>
        <w:tabs>
          <w:tab w:val="left" w:pos="993"/>
        </w:tabs>
        <w:spacing w:before="120" w:after="120"/>
        <w:ind w:left="709" w:hanging="425"/>
        <w:contextualSpacing w:val="0"/>
        <w:jc w:val="both"/>
        <w:rPr>
          <w:sz w:val="23"/>
          <w:szCs w:val="23"/>
        </w:rPr>
      </w:pPr>
      <w:r w:rsidRPr="0092172A">
        <w:rPr>
          <w:bCs/>
          <w:sz w:val="23"/>
          <w:szCs w:val="23"/>
        </w:rPr>
        <w:t>Профессиональный стандарт «Кондитер/Шоколатье»</w:t>
      </w:r>
    </w:p>
    <w:p w:rsidR="0092172A" w:rsidRPr="0092172A" w:rsidRDefault="0092172A" w:rsidP="0092172A">
      <w:pPr>
        <w:pStyle w:val="a4"/>
        <w:numPr>
          <w:ilvl w:val="0"/>
          <w:numId w:val="27"/>
        </w:numPr>
        <w:spacing w:before="120" w:after="120"/>
        <w:ind w:left="709"/>
        <w:contextualSpacing w:val="0"/>
        <w:jc w:val="both"/>
        <w:rPr>
          <w:sz w:val="23"/>
          <w:szCs w:val="23"/>
        </w:rPr>
      </w:pPr>
      <w:r w:rsidRPr="0092172A">
        <w:rPr>
          <w:sz w:val="23"/>
          <w:szCs w:val="23"/>
        </w:rPr>
        <w:t>Ботов М.И. Оборудование предприятий общественного питания: учебник для студ. учреждений высш. проф. образования / М.И. Ботов, В.Д. Елхина, В.П. Кирпичников. – 1-е изд. – М.: Изд</w:t>
      </w:r>
      <w:r w:rsidR="003A2047">
        <w:rPr>
          <w:sz w:val="23"/>
          <w:szCs w:val="23"/>
        </w:rPr>
        <w:t>ательский центр «Академия», 2018</w:t>
      </w:r>
      <w:r w:rsidRPr="0092172A">
        <w:rPr>
          <w:sz w:val="23"/>
          <w:szCs w:val="23"/>
        </w:rPr>
        <w:t>. – 416 с.</w:t>
      </w:r>
    </w:p>
    <w:p w:rsidR="0092172A" w:rsidRPr="0092172A" w:rsidRDefault="0092172A" w:rsidP="0092172A">
      <w:pPr>
        <w:pStyle w:val="a4"/>
        <w:numPr>
          <w:ilvl w:val="0"/>
          <w:numId w:val="27"/>
        </w:numPr>
        <w:spacing w:before="120" w:after="120"/>
        <w:ind w:left="709"/>
        <w:contextualSpacing w:val="0"/>
        <w:jc w:val="both"/>
        <w:rPr>
          <w:sz w:val="23"/>
          <w:szCs w:val="23"/>
        </w:rPr>
      </w:pPr>
      <w:r w:rsidRPr="0092172A">
        <w:rPr>
          <w:sz w:val="23"/>
          <w:szCs w:val="23"/>
        </w:rPr>
        <w:t>Елхина В.Д. Механическое оборудование предприятий общественного питания: Справочник: учеб. для учащихся учреждений сред. проф. образования / В.Д. Елхина. – 5-е изд., стер. – М.: Изд</w:t>
      </w:r>
      <w:r w:rsidR="003A2047">
        <w:rPr>
          <w:sz w:val="23"/>
          <w:szCs w:val="23"/>
        </w:rPr>
        <w:t>ательский центр «Академия», 2019</w:t>
      </w:r>
      <w:r w:rsidRPr="0092172A">
        <w:rPr>
          <w:sz w:val="23"/>
          <w:szCs w:val="23"/>
        </w:rPr>
        <w:t xml:space="preserve">. – 336 </w:t>
      </w:r>
    </w:p>
    <w:p w:rsidR="0092172A" w:rsidRPr="0092172A" w:rsidRDefault="0092172A" w:rsidP="0092172A">
      <w:pPr>
        <w:pStyle w:val="a4"/>
        <w:numPr>
          <w:ilvl w:val="0"/>
          <w:numId w:val="27"/>
        </w:numPr>
        <w:spacing w:before="120" w:after="120"/>
        <w:ind w:left="709"/>
        <w:contextualSpacing w:val="0"/>
        <w:jc w:val="both"/>
        <w:rPr>
          <w:sz w:val="23"/>
          <w:szCs w:val="23"/>
        </w:rPr>
      </w:pPr>
      <w:r w:rsidRPr="0092172A">
        <w:rPr>
          <w:sz w:val="23"/>
          <w:szCs w:val="23"/>
        </w:rPr>
        <w:t>Лутошкина Г.Г. Техническое оснащение и организация рабочего места: учеб. для учащихся учреждений сред. проф. образования / Г.Г. Лутошкина, Ж.С. Анохина. – 1-е изд. – М.: Изд</w:t>
      </w:r>
      <w:r w:rsidR="003A2047">
        <w:rPr>
          <w:sz w:val="23"/>
          <w:szCs w:val="23"/>
        </w:rPr>
        <w:t>ательский центр «Академия», 2019</w:t>
      </w:r>
      <w:r w:rsidRPr="0092172A">
        <w:rPr>
          <w:sz w:val="23"/>
          <w:szCs w:val="23"/>
        </w:rPr>
        <w:t>. – 240 с.</w:t>
      </w:r>
    </w:p>
    <w:p w:rsidR="005C1992" w:rsidRDefault="0092172A" w:rsidP="005C1992">
      <w:pPr>
        <w:pStyle w:val="a4"/>
        <w:numPr>
          <w:ilvl w:val="0"/>
          <w:numId w:val="27"/>
        </w:numPr>
        <w:spacing w:before="120" w:after="120"/>
        <w:ind w:left="709"/>
        <w:contextualSpacing w:val="0"/>
        <w:jc w:val="both"/>
        <w:rPr>
          <w:sz w:val="23"/>
          <w:szCs w:val="23"/>
        </w:rPr>
      </w:pPr>
      <w:r w:rsidRPr="0092172A">
        <w:rPr>
          <w:sz w:val="23"/>
          <w:szCs w:val="23"/>
        </w:rPr>
        <w:t>Усов В.В. Организация производства и обслуживания на предприятиях общественного питания: учеб.  пособие для студ. учреждений сред.проф. образования / В.В. Усов. – 13-е изд., стер. – М.: Изд</w:t>
      </w:r>
      <w:r w:rsidR="003A2047">
        <w:rPr>
          <w:sz w:val="23"/>
          <w:szCs w:val="23"/>
        </w:rPr>
        <w:t>ательский центр «Академия», 2018</w:t>
      </w:r>
      <w:r w:rsidRPr="0092172A">
        <w:rPr>
          <w:sz w:val="23"/>
          <w:szCs w:val="23"/>
        </w:rPr>
        <w:t>. – 432 с.</w:t>
      </w:r>
    </w:p>
    <w:p w:rsidR="0092172A" w:rsidRPr="005C1992" w:rsidRDefault="005C1992" w:rsidP="005C1992">
      <w:pPr>
        <w:pStyle w:val="a4"/>
        <w:spacing w:before="120" w:after="120"/>
        <w:ind w:left="709"/>
        <w:contextualSpacing w:val="0"/>
        <w:jc w:val="both"/>
        <w:rPr>
          <w:b/>
          <w:sz w:val="23"/>
          <w:szCs w:val="23"/>
        </w:rPr>
      </w:pPr>
      <w:r w:rsidRPr="005C1992">
        <w:rPr>
          <w:b/>
          <w:sz w:val="23"/>
          <w:szCs w:val="23"/>
        </w:rPr>
        <w:t>Интернет-ресурсы</w:t>
      </w:r>
      <w:r w:rsidR="0092172A" w:rsidRPr="005C1992">
        <w:rPr>
          <w:b/>
          <w:bCs/>
          <w:sz w:val="23"/>
          <w:szCs w:val="23"/>
        </w:rPr>
        <w:t>:</w:t>
      </w:r>
      <w:r w:rsidR="0092172A" w:rsidRPr="005C1992">
        <w:rPr>
          <w:b/>
          <w:sz w:val="23"/>
          <w:szCs w:val="23"/>
        </w:rPr>
        <w:t xml:space="preserve"> </w:t>
      </w:r>
    </w:p>
    <w:p w:rsidR="0092172A" w:rsidRPr="0092172A" w:rsidRDefault="0092172A" w:rsidP="0092172A">
      <w:pPr>
        <w:pStyle w:val="cv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sz w:val="23"/>
          <w:szCs w:val="23"/>
        </w:rPr>
      </w:pPr>
      <w:r w:rsidRPr="0092172A">
        <w:rPr>
          <w:sz w:val="23"/>
          <w:szCs w:val="23"/>
        </w:rPr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10" w:history="1">
        <w:r w:rsidRPr="0092172A">
          <w:rPr>
            <w:rStyle w:val="a3"/>
            <w:sz w:val="23"/>
            <w:szCs w:val="23"/>
          </w:rPr>
          <w:t>http://pravo.gov.ru/proxy/ips/?docbody=&amp;nd=102063865&amp;rdk=&amp;backlink=1</w:t>
        </w:r>
      </w:hyperlink>
    </w:p>
    <w:p w:rsidR="0092172A" w:rsidRPr="0092172A" w:rsidRDefault="0092172A" w:rsidP="0092172A">
      <w:pPr>
        <w:pStyle w:val="cv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color w:val="0000FF"/>
          <w:sz w:val="23"/>
          <w:szCs w:val="23"/>
          <w:u w:val="single"/>
        </w:rPr>
      </w:pPr>
      <w:r w:rsidRPr="0092172A">
        <w:rPr>
          <w:sz w:val="23"/>
          <w:szCs w:val="23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 w:rsidRPr="0092172A">
          <w:rPr>
            <w:rStyle w:val="a3"/>
            <w:sz w:val="23"/>
            <w:szCs w:val="23"/>
          </w:rPr>
          <w:t>http://ozpp.ru/laws2/postan/post7.html</w:t>
        </w:r>
      </w:hyperlink>
    </w:p>
    <w:p w:rsidR="0092172A" w:rsidRPr="0092172A" w:rsidRDefault="0092172A" w:rsidP="0092172A">
      <w:pPr>
        <w:pStyle w:val="cv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rStyle w:val="a3"/>
          <w:sz w:val="23"/>
          <w:szCs w:val="23"/>
        </w:rPr>
      </w:pPr>
      <w:r w:rsidRPr="0092172A">
        <w:rPr>
          <w:sz w:val="23"/>
          <w:szCs w:val="23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</w:t>
      </w:r>
      <w:r w:rsidRPr="0092172A">
        <w:rPr>
          <w:sz w:val="23"/>
          <w:szCs w:val="23"/>
        </w:rPr>
        <w:lastRenderedPageBreak/>
        <w:t xml:space="preserve">2867-11 «Изменения и дополнения» № 4»]. – Режим доступа: </w:t>
      </w:r>
      <w:hyperlink r:id="rId12" w:history="1">
        <w:r w:rsidRPr="0092172A">
          <w:rPr>
            <w:rStyle w:val="a3"/>
            <w:sz w:val="23"/>
            <w:szCs w:val="23"/>
          </w:rPr>
          <w:t>http://ohranatruda.ru/ot_biblio/normativ/data_normativ/9/9744/</w:t>
        </w:r>
      </w:hyperlink>
    </w:p>
    <w:p w:rsidR="0092172A" w:rsidRPr="0092172A" w:rsidRDefault="00BB74F2" w:rsidP="0092172A">
      <w:pPr>
        <w:pStyle w:val="cv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color w:val="0000FF"/>
          <w:sz w:val="23"/>
          <w:szCs w:val="23"/>
          <w:u w:val="single"/>
        </w:rPr>
      </w:pPr>
      <w:hyperlink r:id="rId13" w:history="1">
        <w:r w:rsidR="0092172A" w:rsidRPr="0092172A">
          <w:rPr>
            <w:rStyle w:val="a3"/>
            <w:sz w:val="23"/>
            <w:szCs w:val="23"/>
          </w:rPr>
          <w:t>http://www.horeca.ru/</w:t>
        </w:r>
      </w:hyperlink>
      <w:r w:rsidR="0092172A" w:rsidRPr="0092172A">
        <w:rPr>
          <w:sz w:val="23"/>
          <w:szCs w:val="23"/>
        </w:rPr>
        <w:t xml:space="preserve">   Главный портал индустрии гостеприимства и питания</w:t>
      </w:r>
    </w:p>
    <w:p w:rsidR="0092172A" w:rsidRPr="0092172A" w:rsidRDefault="00BB74F2" w:rsidP="0092172A">
      <w:pPr>
        <w:pStyle w:val="cv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color w:val="0000FF"/>
          <w:sz w:val="23"/>
          <w:szCs w:val="23"/>
          <w:u w:val="single"/>
        </w:rPr>
      </w:pPr>
      <w:hyperlink r:id="rId14" w:history="1">
        <w:r w:rsidR="0092172A" w:rsidRPr="0092172A">
          <w:rPr>
            <w:rStyle w:val="a3"/>
            <w:sz w:val="23"/>
            <w:szCs w:val="23"/>
            <w:lang w:val="en-US"/>
          </w:rPr>
          <w:t>http</w:t>
        </w:r>
        <w:r w:rsidR="0092172A" w:rsidRPr="0092172A">
          <w:rPr>
            <w:rStyle w:val="a3"/>
            <w:sz w:val="23"/>
            <w:szCs w:val="23"/>
          </w:rPr>
          <w:t>://</w:t>
        </w:r>
        <w:r w:rsidR="0092172A" w:rsidRPr="0092172A">
          <w:rPr>
            <w:rStyle w:val="a3"/>
            <w:sz w:val="23"/>
            <w:szCs w:val="23"/>
            <w:lang w:val="en-US"/>
          </w:rPr>
          <w:t>www</w:t>
        </w:r>
        <w:r w:rsidR="0092172A" w:rsidRPr="0092172A">
          <w:rPr>
            <w:rStyle w:val="a3"/>
            <w:sz w:val="23"/>
            <w:szCs w:val="23"/>
          </w:rPr>
          <w:t>.</w:t>
        </w:r>
        <w:r w:rsidR="0092172A" w:rsidRPr="0092172A">
          <w:rPr>
            <w:rStyle w:val="a3"/>
            <w:sz w:val="23"/>
            <w:szCs w:val="23"/>
            <w:lang w:val="en-US"/>
          </w:rPr>
          <w:t>food</w:t>
        </w:r>
        <w:r w:rsidR="0092172A" w:rsidRPr="0092172A">
          <w:rPr>
            <w:rStyle w:val="a3"/>
            <w:sz w:val="23"/>
            <w:szCs w:val="23"/>
          </w:rPr>
          <w:t>-</w:t>
        </w:r>
        <w:r w:rsidR="0092172A" w:rsidRPr="0092172A">
          <w:rPr>
            <w:rStyle w:val="a3"/>
            <w:sz w:val="23"/>
            <w:szCs w:val="23"/>
            <w:lang w:val="en-US"/>
          </w:rPr>
          <w:t>service</w:t>
        </w:r>
        <w:r w:rsidR="0092172A" w:rsidRPr="0092172A">
          <w:rPr>
            <w:rStyle w:val="a3"/>
            <w:sz w:val="23"/>
            <w:szCs w:val="23"/>
          </w:rPr>
          <w:t>.</w:t>
        </w:r>
        <w:r w:rsidR="0092172A" w:rsidRPr="0092172A">
          <w:rPr>
            <w:rStyle w:val="a3"/>
            <w:sz w:val="23"/>
            <w:szCs w:val="23"/>
            <w:lang w:val="en-US"/>
          </w:rPr>
          <w:t>ru</w:t>
        </w:r>
        <w:r w:rsidR="0092172A" w:rsidRPr="0092172A">
          <w:rPr>
            <w:rStyle w:val="a3"/>
            <w:sz w:val="23"/>
            <w:szCs w:val="23"/>
          </w:rPr>
          <w:t>/</w:t>
        </w:r>
        <w:r w:rsidR="0092172A" w:rsidRPr="0092172A">
          <w:rPr>
            <w:rStyle w:val="a3"/>
            <w:sz w:val="23"/>
            <w:szCs w:val="23"/>
            <w:lang w:val="en-US"/>
          </w:rPr>
          <w:t>catalog</w:t>
        </w:r>
      </w:hyperlink>
      <w:r w:rsidR="0092172A" w:rsidRPr="0092172A">
        <w:rPr>
          <w:sz w:val="23"/>
          <w:szCs w:val="23"/>
        </w:rPr>
        <w:t xml:space="preserve"> Каталог пищевого оборудования</w:t>
      </w:r>
    </w:p>
    <w:p w:rsidR="0092172A" w:rsidRPr="0092172A" w:rsidRDefault="00BB74F2" w:rsidP="0092172A">
      <w:pPr>
        <w:pStyle w:val="cv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color w:val="0000FF"/>
          <w:sz w:val="23"/>
          <w:szCs w:val="23"/>
          <w:u w:val="single"/>
        </w:rPr>
      </w:pPr>
      <w:hyperlink r:id="rId15" w:history="1">
        <w:r w:rsidR="0092172A" w:rsidRPr="0092172A">
          <w:rPr>
            <w:rStyle w:val="a3"/>
            <w:sz w:val="23"/>
            <w:szCs w:val="23"/>
          </w:rPr>
          <w:t>www.restoracia.ru</w:t>
        </w:r>
      </w:hyperlink>
    </w:p>
    <w:p w:rsidR="0092172A" w:rsidRPr="0092172A" w:rsidRDefault="005C1992" w:rsidP="005C1992">
      <w:pPr>
        <w:pStyle w:val="a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Дополнительная литература</w:t>
      </w:r>
      <w:r w:rsidR="0092172A" w:rsidRPr="0092172A">
        <w:rPr>
          <w:b/>
          <w:bCs/>
          <w:sz w:val="23"/>
          <w:szCs w:val="23"/>
        </w:rPr>
        <w:t xml:space="preserve">: </w:t>
      </w:r>
    </w:p>
    <w:p w:rsidR="0092172A" w:rsidRPr="0092172A" w:rsidRDefault="0092172A" w:rsidP="0092172A">
      <w:pPr>
        <w:pStyle w:val="a4"/>
        <w:numPr>
          <w:ilvl w:val="0"/>
          <w:numId w:val="26"/>
        </w:numPr>
        <w:tabs>
          <w:tab w:val="left" w:pos="709"/>
        </w:tabs>
        <w:ind w:left="709" w:right="-1" w:hanging="425"/>
        <w:jc w:val="both"/>
        <w:rPr>
          <w:bCs/>
          <w:sz w:val="23"/>
          <w:szCs w:val="23"/>
        </w:rPr>
      </w:pPr>
      <w:r w:rsidRPr="0092172A">
        <w:rPr>
          <w:bCs/>
          <w:sz w:val="23"/>
          <w:szCs w:val="23"/>
        </w:rPr>
        <w:t>Организация производства на предприятиях общественного питания: учебник для сред. проф. образования: учебник для сред. проф. образования/ Л.А. Радченко. - Ростов Н/Д «Феникс», 2012 - 373 с.</w:t>
      </w:r>
    </w:p>
    <w:p w:rsidR="0092172A" w:rsidRPr="0092172A" w:rsidRDefault="0092172A" w:rsidP="0092172A">
      <w:pPr>
        <w:pStyle w:val="a4"/>
        <w:numPr>
          <w:ilvl w:val="0"/>
          <w:numId w:val="26"/>
        </w:numPr>
        <w:tabs>
          <w:tab w:val="left" w:pos="709"/>
        </w:tabs>
        <w:ind w:left="709" w:right="-1" w:hanging="425"/>
        <w:jc w:val="both"/>
        <w:rPr>
          <w:bCs/>
          <w:sz w:val="23"/>
          <w:szCs w:val="23"/>
        </w:rPr>
      </w:pPr>
      <w:r w:rsidRPr="0092172A">
        <w:rPr>
          <w:sz w:val="23"/>
          <w:szCs w:val="23"/>
        </w:rPr>
        <w:t>Электромеханическое оборудование/ Е.С. Крылов. - М.: «Ресторанные ведомости», 2012, 160 с.</w:t>
      </w:r>
    </w:p>
    <w:p w:rsidR="0092172A" w:rsidRPr="0092172A" w:rsidRDefault="0092172A" w:rsidP="0092172A">
      <w:pPr>
        <w:pStyle w:val="a4"/>
        <w:numPr>
          <w:ilvl w:val="0"/>
          <w:numId w:val="26"/>
        </w:numPr>
        <w:tabs>
          <w:tab w:val="left" w:pos="709"/>
        </w:tabs>
        <w:ind w:left="709" w:right="-1" w:hanging="425"/>
        <w:jc w:val="both"/>
        <w:rPr>
          <w:bCs/>
          <w:sz w:val="23"/>
          <w:szCs w:val="23"/>
        </w:rPr>
      </w:pPr>
      <w:r w:rsidRPr="0092172A">
        <w:rPr>
          <w:bCs/>
          <w:sz w:val="23"/>
          <w:szCs w:val="23"/>
        </w:rPr>
        <w:t>Тепловое оборудование/ Р.В. Хохлов. -</w:t>
      </w:r>
      <w:r w:rsidRPr="0092172A">
        <w:rPr>
          <w:sz w:val="23"/>
          <w:szCs w:val="23"/>
        </w:rPr>
        <w:t xml:space="preserve"> М.: «Ресторанные ведомости», 2012 - 164 с.</w:t>
      </w:r>
    </w:p>
    <w:p w:rsidR="0092172A" w:rsidRPr="0092172A" w:rsidRDefault="0092172A" w:rsidP="0092172A">
      <w:pPr>
        <w:pStyle w:val="a4"/>
        <w:numPr>
          <w:ilvl w:val="0"/>
          <w:numId w:val="26"/>
        </w:numPr>
        <w:tabs>
          <w:tab w:val="left" w:pos="709"/>
        </w:tabs>
        <w:ind w:left="709" w:right="-1" w:hanging="425"/>
        <w:jc w:val="both"/>
        <w:rPr>
          <w:bCs/>
          <w:sz w:val="23"/>
          <w:szCs w:val="23"/>
        </w:rPr>
      </w:pPr>
      <w:r w:rsidRPr="0092172A">
        <w:rPr>
          <w:bCs/>
          <w:sz w:val="23"/>
          <w:szCs w:val="23"/>
        </w:rPr>
        <w:t>Пароконвектомат: технологии эффективной работы/</w:t>
      </w:r>
      <w:r w:rsidRPr="0092172A">
        <w:rPr>
          <w:sz w:val="23"/>
          <w:szCs w:val="23"/>
        </w:rPr>
        <w:t xml:space="preserve"> Е.С. Крылов. - М.: «Ресторанные ведомости», 2012 – 128 с.</w:t>
      </w:r>
    </w:p>
    <w:p w:rsidR="0092172A" w:rsidRPr="003A2047" w:rsidRDefault="0092172A" w:rsidP="00765730">
      <w:pPr>
        <w:pStyle w:val="a4"/>
        <w:numPr>
          <w:ilvl w:val="0"/>
          <w:numId w:val="26"/>
        </w:numPr>
        <w:tabs>
          <w:tab w:val="left" w:pos="709"/>
        </w:tabs>
        <w:ind w:left="709" w:right="-1" w:hanging="425"/>
        <w:jc w:val="both"/>
        <w:rPr>
          <w:bCs/>
          <w:sz w:val="23"/>
          <w:szCs w:val="23"/>
        </w:rPr>
      </w:pPr>
      <w:r w:rsidRPr="0092172A">
        <w:rPr>
          <w:bCs/>
          <w:sz w:val="23"/>
          <w:szCs w:val="23"/>
        </w:rPr>
        <w:t>Холодильное оборудование/ Р.В. Хохлов. -</w:t>
      </w:r>
      <w:r w:rsidRPr="0092172A">
        <w:rPr>
          <w:sz w:val="23"/>
          <w:szCs w:val="23"/>
        </w:rPr>
        <w:t xml:space="preserve"> М.: «Ресторанные ведомости», 2012 – 162 с.</w:t>
      </w:r>
    </w:p>
    <w:p w:rsidR="00765730" w:rsidRPr="0092172A" w:rsidRDefault="00765730" w:rsidP="0092172A">
      <w:pPr>
        <w:ind w:left="261" w:firstLine="709"/>
        <w:rPr>
          <w:sz w:val="23"/>
          <w:szCs w:val="23"/>
        </w:rPr>
      </w:pPr>
      <w:r w:rsidRPr="0092172A">
        <w:rPr>
          <w:rFonts w:eastAsia="Times New Roman"/>
          <w:b/>
          <w:bCs/>
          <w:iCs/>
          <w:sz w:val="23"/>
          <w:szCs w:val="23"/>
        </w:rPr>
        <w:t>3.3. Организация образовательного процесса</w:t>
      </w:r>
    </w:p>
    <w:p w:rsidR="003A26FF" w:rsidRPr="0092172A" w:rsidRDefault="00765730" w:rsidP="0092172A">
      <w:pPr>
        <w:pStyle w:val="a5"/>
        <w:ind w:firstLine="709"/>
        <w:jc w:val="both"/>
        <w:rPr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По дисциплине предусмотрена внеаудиторная самостоятельная работа, направленная на закрепление знаний, освоение умений,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 В процессе внеаудиторной (самостоятельной) работы предусматривается 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</w:t>
      </w:r>
      <w:r w:rsidR="003A26FF" w:rsidRPr="0092172A">
        <w:rPr>
          <w:rFonts w:eastAsia="Times New Roman"/>
          <w:sz w:val="23"/>
          <w:szCs w:val="23"/>
        </w:rPr>
        <w:t>ых задач); подготовка сообщений,</w:t>
      </w:r>
      <w:r w:rsidRPr="0092172A">
        <w:rPr>
          <w:rFonts w:eastAsia="Times New Roman"/>
          <w:sz w:val="23"/>
          <w:szCs w:val="23"/>
        </w:rPr>
        <w:t xml:space="preserve"> обеспечивается учебно-методической документацией по всем разделам программы.</w:t>
      </w:r>
    </w:p>
    <w:p w:rsidR="003A26FF" w:rsidRPr="0092172A" w:rsidRDefault="00765730" w:rsidP="0092172A">
      <w:pPr>
        <w:pStyle w:val="a5"/>
        <w:ind w:firstLine="709"/>
        <w:jc w:val="both"/>
        <w:rPr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Реализация программы дисциплины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r w:rsidR="008052BF" w:rsidRPr="0092172A">
        <w:rPr>
          <w:sz w:val="23"/>
          <w:szCs w:val="23"/>
        </w:rPr>
        <w:t xml:space="preserve"> </w:t>
      </w:r>
      <w:r w:rsidR="003A26FF" w:rsidRPr="0092172A">
        <w:rPr>
          <w:rFonts w:eastAsia="Times New Roman"/>
          <w:sz w:val="23"/>
          <w:szCs w:val="23"/>
        </w:rPr>
        <w:t xml:space="preserve">В </w:t>
      </w:r>
      <w:r w:rsidRPr="0092172A">
        <w:rPr>
          <w:rFonts w:eastAsia="Times New Roman"/>
          <w:sz w:val="23"/>
          <w:szCs w:val="23"/>
        </w:rPr>
        <w:t>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</w:t>
      </w:r>
      <w:r w:rsidR="003A26FF" w:rsidRPr="0092172A">
        <w:rPr>
          <w:rFonts w:eastAsia="Times New Roman"/>
          <w:sz w:val="23"/>
          <w:szCs w:val="23"/>
        </w:rPr>
        <w:t xml:space="preserve"> </w:t>
      </w:r>
      <w:r w:rsidRPr="0092172A">
        <w:rPr>
          <w:rFonts w:eastAsia="Times New Roman"/>
          <w:sz w:val="23"/>
          <w:szCs w:val="23"/>
        </w:rPr>
        <w:t>(электронной библиотеке).</w:t>
      </w:r>
      <w:r w:rsidR="008052BF" w:rsidRPr="0092172A">
        <w:rPr>
          <w:sz w:val="23"/>
          <w:szCs w:val="23"/>
        </w:rPr>
        <w:t xml:space="preserve"> </w:t>
      </w:r>
      <w:r w:rsidR="003A26FF" w:rsidRPr="0092172A">
        <w:rPr>
          <w:rFonts w:eastAsia="Times New Roman"/>
          <w:sz w:val="23"/>
          <w:szCs w:val="23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здоровья.</w:t>
      </w:r>
      <w:r w:rsidR="008052BF" w:rsidRPr="0092172A">
        <w:rPr>
          <w:sz w:val="23"/>
          <w:szCs w:val="23"/>
        </w:rPr>
        <w:t xml:space="preserve"> </w:t>
      </w:r>
      <w:r w:rsidR="003A26FF" w:rsidRPr="0092172A">
        <w:rPr>
          <w:rFonts w:eastAsia="Times New Roman"/>
          <w:sz w:val="23"/>
          <w:szCs w:val="23"/>
        </w:rPr>
        <w:t>Текущий контроль знаний и умений можно осуществлять в форме различных видов опросов на занятиях и во время инструктажа перед лабораторными и практическими занятиями, контрольных работ, различных форм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внеаудиторной самостоятельной работе.</w:t>
      </w:r>
      <w:r w:rsidR="008052BF" w:rsidRPr="0092172A">
        <w:rPr>
          <w:sz w:val="23"/>
          <w:szCs w:val="23"/>
        </w:rPr>
        <w:t xml:space="preserve"> </w:t>
      </w:r>
      <w:r w:rsidR="003A26FF" w:rsidRPr="0092172A">
        <w:rPr>
          <w:rFonts w:eastAsia="Times New Roman"/>
          <w:sz w:val="23"/>
          <w:szCs w:val="23"/>
        </w:rPr>
        <w:t>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рамках промежуточной аттестации экзаменом или дифференцированным зачётом, включающем, как оценку теоретических знаний, так и практических умений.</w:t>
      </w:r>
      <w:r w:rsidR="008052BF" w:rsidRPr="0092172A">
        <w:rPr>
          <w:sz w:val="23"/>
          <w:szCs w:val="23"/>
        </w:rPr>
        <w:t xml:space="preserve"> </w:t>
      </w:r>
      <w:r w:rsidR="003A26FF" w:rsidRPr="0092172A">
        <w:rPr>
          <w:rFonts w:eastAsia="Times New Roman"/>
          <w:sz w:val="23"/>
          <w:szCs w:val="23"/>
        </w:rPr>
        <w:t>При реализации программы дисциплины могут проводиться консультации для обучающихся. Формы проведения консультаций (групповые, индивидуальные, письменные, устные) определяются образовательной организацией.</w:t>
      </w:r>
      <w:r w:rsidR="008052BF" w:rsidRPr="0092172A">
        <w:rPr>
          <w:sz w:val="23"/>
          <w:szCs w:val="23"/>
        </w:rPr>
        <w:t xml:space="preserve"> </w:t>
      </w:r>
      <w:r w:rsidR="003A26FF" w:rsidRPr="0092172A">
        <w:rPr>
          <w:rFonts w:eastAsia="Times New Roman"/>
          <w:sz w:val="23"/>
          <w:szCs w:val="23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3A26FF" w:rsidRPr="0092172A" w:rsidRDefault="003A26FF" w:rsidP="0092172A">
      <w:pPr>
        <w:pStyle w:val="a5"/>
        <w:jc w:val="both"/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A26FF" w:rsidRPr="0092172A" w:rsidRDefault="003A26FF" w:rsidP="0092172A">
      <w:pPr>
        <w:pStyle w:val="a5"/>
        <w:ind w:firstLine="709"/>
        <w:rPr>
          <w:b/>
          <w:sz w:val="23"/>
          <w:szCs w:val="23"/>
        </w:rPr>
      </w:pPr>
      <w:r w:rsidRPr="0092172A">
        <w:rPr>
          <w:b/>
          <w:sz w:val="23"/>
          <w:szCs w:val="23"/>
        </w:rPr>
        <w:t>3.4. Кадровое обеспечение образовательного процесса</w:t>
      </w:r>
    </w:p>
    <w:p w:rsidR="003A26FF" w:rsidRPr="0092172A" w:rsidRDefault="003A26FF" w:rsidP="0092172A">
      <w:pPr>
        <w:pStyle w:val="a5"/>
        <w:ind w:firstLine="709"/>
        <w:jc w:val="both"/>
        <w:rPr>
          <w:sz w:val="23"/>
          <w:szCs w:val="23"/>
        </w:rPr>
      </w:pPr>
      <w:r w:rsidRPr="0092172A">
        <w:rPr>
          <w:sz w:val="23"/>
          <w:szCs w:val="23"/>
        </w:rPr>
        <w:lastRenderedPageBreak/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3A26FF" w:rsidRPr="0092172A" w:rsidRDefault="003A26FF" w:rsidP="0092172A">
      <w:pPr>
        <w:pStyle w:val="a5"/>
        <w:ind w:firstLine="709"/>
        <w:jc w:val="both"/>
        <w:rPr>
          <w:sz w:val="23"/>
          <w:szCs w:val="23"/>
        </w:rPr>
      </w:pPr>
      <w:r w:rsidRPr="0092172A">
        <w:rPr>
          <w:sz w:val="23"/>
          <w:szCs w:val="23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</w:t>
      </w:r>
      <w:r w:rsidRPr="0092172A">
        <w:rPr>
          <w:rFonts w:eastAsia="Times New Roman"/>
          <w:sz w:val="23"/>
          <w:szCs w:val="23"/>
        </w:rPr>
        <w:t>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3A26FF" w:rsidRPr="0092172A" w:rsidRDefault="003A26FF" w:rsidP="0092172A">
      <w:pPr>
        <w:pStyle w:val="a5"/>
        <w:ind w:firstLine="709"/>
        <w:jc w:val="both"/>
        <w:rPr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</w:t>
      </w:r>
      <w:r w:rsidRPr="0092172A">
        <w:rPr>
          <w:sz w:val="23"/>
          <w:szCs w:val="23"/>
        </w:rPr>
        <w:t xml:space="preserve"> </w:t>
      </w:r>
      <w:r w:rsidRPr="0092172A">
        <w:rPr>
          <w:rFonts w:eastAsia="Times New Roman"/>
          <w:sz w:val="23"/>
          <w:szCs w:val="23"/>
        </w:rPr>
        <w:t>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A60774" w:rsidRPr="0092172A" w:rsidRDefault="003A26FF" w:rsidP="0092172A">
      <w:pPr>
        <w:pStyle w:val="a5"/>
        <w:ind w:firstLine="709"/>
        <w:jc w:val="both"/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3A2047" w:rsidRDefault="003A2047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3A2047" w:rsidRDefault="003A2047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3A2047" w:rsidRDefault="003A2047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3A2047" w:rsidRDefault="003A2047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3A2047" w:rsidRDefault="003A2047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Default="0092172A" w:rsidP="008052BF">
      <w:pPr>
        <w:pStyle w:val="a5"/>
        <w:rPr>
          <w:rFonts w:eastAsia="Times New Roman"/>
          <w:b/>
          <w:caps/>
          <w:sz w:val="24"/>
          <w:szCs w:val="24"/>
        </w:rPr>
      </w:pPr>
    </w:p>
    <w:p w:rsidR="0092172A" w:rsidRPr="00CA7C94" w:rsidRDefault="00765730" w:rsidP="00CA7C94">
      <w:pPr>
        <w:pStyle w:val="a5"/>
        <w:numPr>
          <w:ilvl w:val="0"/>
          <w:numId w:val="29"/>
        </w:numPr>
        <w:jc w:val="center"/>
        <w:rPr>
          <w:rFonts w:eastAsia="Times New Roman"/>
          <w:b/>
          <w:caps/>
          <w:sz w:val="24"/>
          <w:szCs w:val="24"/>
        </w:rPr>
      </w:pPr>
      <w:r w:rsidRPr="00765730">
        <w:rPr>
          <w:rFonts w:eastAsia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765730" w:rsidRPr="00CA7C94" w:rsidRDefault="00765730" w:rsidP="00CA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eastAsia="Times New Roman"/>
          <w:sz w:val="23"/>
          <w:szCs w:val="23"/>
        </w:rPr>
      </w:pPr>
      <w:r w:rsidRPr="0092172A">
        <w:rPr>
          <w:rFonts w:eastAsia="Times New Roman"/>
          <w:b/>
          <w:sz w:val="23"/>
          <w:szCs w:val="23"/>
        </w:rPr>
        <w:t>Контроль</w:t>
      </w:r>
      <w:r w:rsidRPr="0092172A">
        <w:rPr>
          <w:rFonts w:eastAsia="Times New Roman"/>
          <w:sz w:val="23"/>
          <w:szCs w:val="23"/>
        </w:rPr>
        <w:t xml:space="preserve"> </w:t>
      </w:r>
      <w:r w:rsidRPr="0092172A">
        <w:rPr>
          <w:rFonts w:eastAsia="Times New Roman"/>
          <w:b/>
          <w:sz w:val="23"/>
          <w:szCs w:val="23"/>
        </w:rPr>
        <w:t>и оценка</w:t>
      </w:r>
      <w:r w:rsidRPr="0092172A">
        <w:rPr>
          <w:rFonts w:eastAsia="Times New Roman"/>
          <w:sz w:val="23"/>
          <w:szCs w:val="23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</w:t>
      </w:r>
      <w:r w:rsidR="008052BF" w:rsidRPr="0092172A">
        <w:rPr>
          <w:rFonts w:eastAsia="Times New Roman"/>
          <w:sz w:val="23"/>
          <w:szCs w:val="23"/>
        </w:rPr>
        <w:t xml:space="preserve">х заданий. </w:t>
      </w:r>
      <w:r w:rsidRPr="0092172A">
        <w:rPr>
          <w:rFonts w:eastAsia="Times New Roman"/>
          <w:sz w:val="23"/>
          <w:szCs w:val="23"/>
        </w:rPr>
        <w:t xml:space="preserve">Текущий контроль проводится в </w:t>
      </w:r>
      <w:r w:rsidR="00CA7C94" w:rsidRPr="0092172A">
        <w:rPr>
          <w:rFonts w:eastAsia="Times New Roman"/>
          <w:sz w:val="23"/>
          <w:szCs w:val="23"/>
        </w:rPr>
        <w:t>форме устного</w:t>
      </w:r>
      <w:r w:rsidRPr="0092172A">
        <w:rPr>
          <w:rFonts w:eastAsia="Times New Roman"/>
          <w:sz w:val="23"/>
          <w:szCs w:val="23"/>
        </w:rPr>
        <w:t xml:space="preserve"> и письменного опроса</w:t>
      </w:r>
      <w:r w:rsidR="008052BF" w:rsidRPr="0092172A">
        <w:rPr>
          <w:rFonts w:eastAsia="Times New Roman"/>
          <w:sz w:val="23"/>
          <w:szCs w:val="23"/>
        </w:rPr>
        <w:t xml:space="preserve">. </w:t>
      </w:r>
      <w:r w:rsidRPr="0092172A">
        <w:rPr>
          <w:rFonts w:eastAsia="Times New Roman"/>
          <w:sz w:val="23"/>
          <w:szCs w:val="23"/>
        </w:rPr>
        <w:t>Промежуточная аттестация по дисциплине проводится в форме дифференцированного зачета.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2835"/>
        <w:gridCol w:w="2952"/>
      </w:tblGrid>
      <w:tr w:rsidR="005C1992" w:rsidRPr="005C1992" w:rsidTr="005C1992">
        <w:tc>
          <w:tcPr>
            <w:tcW w:w="2034" w:type="pct"/>
            <w:vAlign w:val="center"/>
          </w:tcPr>
          <w:p w:rsidR="0092172A" w:rsidRPr="005C1992" w:rsidRDefault="0092172A" w:rsidP="004E0CD8">
            <w:pPr>
              <w:jc w:val="center"/>
              <w:rPr>
                <w:b/>
                <w:bCs/>
                <w:sz w:val="23"/>
                <w:szCs w:val="23"/>
              </w:rPr>
            </w:pPr>
            <w:r w:rsidRPr="005C1992">
              <w:rPr>
                <w:b/>
                <w:bCs/>
                <w:sz w:val="23"/>
                <w:szCs w:val="23"/>
              </w:rPr>
              <w:t>Результаты обучения</w:t>
            </w:r>
          </w:p>
        </w:tc>
        <w:tc>
          <w:tcPr>
            <w:tcW w:w="1453" w:type="pct"/>
            <w:vAlign w:val="center"/>
          </w:tcPr>
          <w:p w:rsidR="0092172A" w:rsidRPr="005C1992" w:rsidRDefault="0092172A" w:rsidP="004E0CD8">
            <w:pPr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5C1992">
              <w:rPr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513" w:type="pct"/>
            <w:vAlign w:val="center"/>
          </w:tcPr>
          <w:p w:rsidR="0092172A" w:rsidRPr="005C1992" w:rsidRDefault="0092172A" w:rsidP="004E0CD8">
            <w:pPr>
              <w:ind w:left="35"/>
              <w:jc w:val="center"/>
              <w:rPr>
                <w:b/>
                <w:bCs/>
                <w:sz w:val="23"/>
                <w:szCs w:val="23"/>
              </w:rPr>
            </w:pPr>
            <w:r w:rsidRPr="005C1992">
              <w:rPr>
                <w:b/>
                <w:bCs/>
                <w:sz w:val="23"/>
                <w:szCs w:val="23"/>
              </w:rPr>
              <w:t>Формы и методы оценки</w:t>
            </w:r>
          </w:p>
        </w:tc>
      </w:tr>
      <w:tr w:rsidR="005C1992" w:rsidRPr="005C1992" w:rsidTr="005C1992">
        <w:tc>
          <w:tcPr>
            <w:tcW w:w="2034" w:type="pct"/>
          </w:tcPr>
          <w:p w:rsidR="0092172A" w:rsidRPr="005C1992" w:rsidRDefault="0092172A" w:rsidP="003A2047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8"/>
                <w:rFonts w:ascii="Times New Roman" w:hAnsi="Times New Roman"/>
                <w:b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b/>
                <w:color w:val="auto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92172A" w:rsidRPr="005C1992" w:rsidRDefault="0092172A" w:rsidP="003A2047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92172A" w:rsidRPr="005C1992" w:rsidRDefault="0092172A" w:rsidP="003A2047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92172A" w:rsidRPr="005C1992" w:rsidRDefault="0092172A" w:rsidP="003A2047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92172A" w:rsidRPr="005C1992" w:rsidRDefault="0092172A" w:rsidP="003A2047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92172A" w:rsidRPr="005C1992" w:rsidRDefault="0092172A" w:rsidP="003A2047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92172A" w:rsidRPr="005C1992" w:rsidRDefault="0092172A" w:rsidP="003A2047">
            <w:r w:rsidRPr="005C1992">
              <w:rPr>
                <w:rStyle w:val="a8"/>
                <w:u w:color="333333"/>
                <w:shd w:val="clear" w:color="auto" w:fill="FFFFFF"/>
              </w:rPr>
              <w:t>правила охраны труда в организациях питания</w:t>
            </w:r>
            <w:r w:rsidRPr="005C1992">
              <w:t>.</w:t>
            </w:r>
          </w:p>
        </w:tc>
        <w:tc>
          <w:tcPr>
            <w:tcW w:w="1453" w:type="pct"/>
          </w:tcPr>
          <w:p w:rsidR="0092172A" w:rsidRPr="005C1992" w:rsidRDefault="0092172A" w:rsidP="004E0CD8">
            <w:pPr>
              <w:ind w:left="34"/>
              <w:rPr>
                <w:i/>
                <w:sz w:val="23"/>
                <w:szCs w:val="23"/>
              </w:rPr>
            </w:pPr>
          </w:p>
          <w:p w:rsidR="0092172A" w:rsidRPr="005C1992" w:rsidRDefault="0092172A" w:rsidP="003A2047">
            <w:pPr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Полнота ответов, точность формулировок, не менее 75% правильных ответов.</w:t>
            </w:r>
          </w:p>
          <w:p w:rsidR="0092172A" w:rsidRPr="005C1992" w:rsidRDefault="0092172A" w:rsidP="004E0CD8">
            <w:pPr>
              <w:ind w:left="34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Не менее 75% правильных ответов.</w:t>
            </w:r>
          </w:p>
          <w:p w:rsidR="0092172A" w:rsidRPr="005C1992" w:rsidRDefault="0092172A" w:rsidP="004E0CD8">
            <w:pPr>
              <w:ind w:left="34"/>
              <w:rPr>
                <w:i/>
                <w:sz w:val="23"/>
                <w:szCs w:val="23"/>
              </w:rPr>
            </w:pPr>
          </w:p>
          <w:p w:rsidR="0092172A" w:rsidRPr="005C1992" w:rsidRDefault="0092172A" w:rsidP="004E0CD8">
            <w:pPr>
              <w:ind w:left="34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 xml:space="preserve">Актуальность темы, адекватность результатов поставленным целям, </w:t>
            </w:r>
          </w:p>
          <w:p w:rsidR="0092172A" w:rsidRPr="005C1992" w:rsidRDefault="0092172A" w:rsidP="004E0CD8">
            <w:pPr>
              <w:ind w:left="34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92172A" w:rsidRPr="005C1992" w:rsidRDefault="0092172A" w:rsidP="004E0CD8">
            <w:pPr>
              <w:ind w:left="34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1513" w:type="pct"/>
          </w:tcPr>
          <w:p w:rsidR="0092172A" w:rsidRPr="005C1992" w:rsidRDefault="0092172A" w:rsidP="004E0CD8">
            <w:pPr>
              <w:ind w:left="35"/>
              <w:rPr>
                <w:b/>
                <w:i/>
                <w:sz w:val="23"/>
                <w:szCs w:val="23"/>
              </w:rPr>
            </w:pPr>
            <w:r w:rsidRPr="005C1992">
              <w:rPr>
                <w:b/>
                <w:i/>
                <w:sz w:val="23"/>
                <w:szCs w:val="23"/>
              </w:rPr>
              <w:t>Текущий контроль</w:t>
            </w:r>
          </w:p>
          <w:p w:rsidR="0092172A" w:rsidRPr="005C1992" w:rsidRDefault="0092172A" w:rsidP="004E0CD8">
            <w:pPr>
              <w:ind w:left="35"/>
              <w:rPr>
                <w:b/>
                <w:i/>
                <w:sz w:val="23"/>
                <w:szCs w:val="23"/>
              </w:rPr>
            </w:pPr>
            <w:r w:rsidRPr="005C1992">
              <w:rPr>
                <w:b/>
                <w:i/>
                <w:sz w:val="23"/>
                <w:szCs w:val="23"/>
              </w:rPr>
              <w:t>при проведении:</w:t>
            </w:r>
          </w:p>
          <w:p w:rsidR="0092172A" w:rsidRPr="005C1992" w:rsidRDefault="0092172A" w:rsidP="003A2047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-письменного/устного опроса;</w:t>
            </w:r>
          </w:p>
          <w:p w:rsidR="0092172A" w:rsidRPr="005C1992" w:rsidRDefault="0092172A" w:rsidP="003A2047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-тестирования;</w:t>
            </w:r>
          </w:p>
          <w:p w:rsidR="0092172A" w:rsidRPr="005C1992" w:rsidRDefault="0092172A" w:rsidP="00CA7C94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-оценки результатов внеаудиторной (</w:t>
            </w:r>
            <w:r w:rsidR="005C1992" w:rsidRPr="005C1992">
              <w:rPr>
                <w:i/>
                <w:sz w:val="23"/>
                <w:szCs w:val="23"/>
              </w:rPr>
              <w:t>самостоятельной) работы (сообщений, презентаций</w:t>
            </w:r>
            <w:r w:rsidRPr="005C1992">
              <w:rPr>
                <w:i/>
                <w:sz w:val="23"/>
                <w:szCs w:val="23"/>
              </w:rPr>
              <w:t xml:space="preserve"> и т.д.)</w:t>
            </w:r>
          </w:p>
          <w:p w:rsidR="0092172A" w:rsidRPr="005C1992" w:rsidRDefault="0092172A" w:rsidP="004E0CD8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b/>
                <w:i/>
                <w:sz w:val="23"/>
                <w:szCs w:val="23"/>
              </w:rPr>
              <w:t>Промежуточная аттестация</w:t>
            </w:r>
          </w:p>
          <w:p w:rsidR="0092172A" w:rsidRPr="005C1992" w:rsidRDefault="0092172A" w:rsidP="004E0CD8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в форме дифференцир</w:t>
            </w:r>
            <w:r w:rsidR="00CA7C94" w:rsidRPr="005C1992">
              <w:rPr>
                <w:i/>
                <w:sz w:val="23"/>
                <w:szCs w:val="23"/>
              </w:rPr>
              <w:t>ованного зачета</w:t>
            </w:r>
            <w:r w:rsidRPr="005C1992">
              <w:rPr>
                <w:i/>
                <w:sz w:val="23"/>
                <w:szCs w:val="23"/>
              </w:rPr>
              <w:t xml:space="preserve"> в виде: </w:t>
            </w:r>
          </w:p>
          <w:p w:rsidR="0092172A" w:rsidRPr="005C1992" w:rsidRDefault="0092172A" w:rsidP="004E0CD8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 xml:space="preserve">-письменных/ устных ответов, </w:t>
            </w:r>
          </w:p>
          <w:p w:rsidR="0092172A" w:rsidRPr="005C1992" w:rsidRDefault="0092172A" w:rsidP="0092172A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-тестирования.</w:t>
            </w:r>
          </w:p>
        </w:tc>
      </w:tr>
      <w:tr w:rsidR="005C1992" w:rsidRPr="005C1992" w:rsidTr="005C1992">
        <w:trPr>
          <w:trHeight w:val="5104"/>
        </w:trPr>
        <w:tc>
          <w:tcPr>
            <w:tcW w:w="2034" w:type="pct"/>
          </w:tcPr>
          <w:p w:rsidR="0092172A" w:rsidRPr="005C1992" w:rsidRDefault="0092172A" w:rsidP="003A2047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8"/>
                <w:rFonts w:ascii="Times New Roman" w:hAnsi="Times New Roman"/>
                <w:b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b/>
                <w:color w:val="auto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92172A" w:rsidRPr="005C1992" w:rsidRDefault="0092172A" w:rsidP="003A2047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92172A" w:rsidRPr="005C1992" w:rsidRDefault="0092172A" w:rsidP="003A2047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92172A" w:rsidRPr="005C1992" w:rsidRDefault="0092172A" w:rsidP="005C1992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color w:val="auto"/>
                <w:u w:color="333333"/>
                <w:shd w:val="clear" w:color="auto" w:fill="FFFFFF"/>
                <w:lang w:eastAsia="ru-RU"/>
              </w:rPr>
            </w:pPr>
            <w:r w:rsidRPr="005C1992">
              <w:rPr>
                <w:rStyle w:val="a8"/>
                <w:rFonts w:ascii="Times New Roman" w:hAnsi="Times New Roman"/>
                <w:color w:val="auto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1453" w:type="pct"/>
          </w:tcPr>
          <w:p w:rsidR="0092172A" w:rsidRPr="005C1992" w:rsidRDefault="0092172A" w:rsidP="00CA7C94">
            <w:pPr>
              <w:ind w:left="34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Правильность, полно</w:t>
            </w:r>
            <w:r w:rsidR="003A2047" w:rsidRPr="005C1992">
              <w:rPr>
                <w:i/>
                <w:sz w:val="23"/>
                <w:szCs w:val="23"/>
              </w:rPr>
              <w:t xml:space="preserve">та выполнения заданий, точность </w:t>
            </w:r>
            <w:r w:rsidRPr="005C1992">
              <w:rPr>
                <w:i/>
                <w:sz w:val="23"/>
                <w:szCs w:val="23"/>
              </w:rPr>
              <w:t>формулировок, точность расчетов, соответствие требованиям</w:t>
            </w:r>
          </w:p>
          <w:p w:rsidR="0092172A" w:rsidRPr="005C1992" w:rsidRDefault="0092172A" w:rsidP="004E0CD8">
            <w:pPr>
              <w:ind w:left="34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92172A" w:rsidRPr="005C1992" w:rsidRDefault="0092172A" w:rsidP="004E0CD8">
            <w:pPr>
              <w:ind w:left="34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-Точность оценки</w:t>
            </w:r>
          </w:p>
          <w:p w:rsidR="0092172A" w:rsidRPr="005C1992" w:rsidRDefault="0092172A" w:rsidP="004E0CD8">
            <w:pPr>
              <w:ind w:left="34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 xml:space="preserve">-Соответствие требованиям инструкций, регламентов </w:t>
            </w:r>
          </w:p>
          <w:p w:rsidR="0092172A" w:rsidRPr="005C1992" w:rsidRDefault="0092172A" w:rsidP="00CA7C94">
            <w:pPr>
              <w:ind w:left="34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 xml:space="preserve">-Рациональность </w:t>
            </w:r>
            <w:r w:rsidR="00CA7C94" w:rsidRPr="005C1992">
              <w:rPr>
                <w:i/>
                <w:sz w:val="23"/>
                <w:szCs w:val="23"/>
              </w:rPr>
              <w:t>действий и</w:t>
            </w:r>
            <w:r w:rsidRPr="005C1992">
              <w:rPr>
                <w:i/>
                <w:sz w:val="23"/>
                <w:szCs w:val="23"/>
              </w:rPr>
              <w:t xml:space="preserve"> т.д.</w:t>
            </w:r>
          </w:p>
        </w:tc>
        <w:tc>
          <w:tcPr>
            <w:tcW w:w="1513" w:type="pct"/>
          </w:tcPr>
          <w:p w:rsidR="0092172A" w:rsidRPr="005C1992" w:rsidRDefault="0092172A" w:rsidP="004E0CD8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b/>
                <w:i/>
                <w:sz w:val="23"/>
                <w:szCs w:val="23"/>
              </w:rPr>
              <w:t>Текущий контроль:</w:t>
            </w:r>
          </w:p>
          <w:p w:rsidR="0092172A" w:rsidRPr="005C1992" w:rsidRDefault="0092172A" w:rsidP="004E0CD8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 xml:space="preserve">- </w:t>
            </w:r>
            <w:r w:rsidR="00CA7C94" w:rsidRPr="005C1992">
              <w:rPr>
                <w:i/>
                <w:sz w:val="23"/>
                <w:szCs w:val="23"/>
              </w:rPr>
              <w:t>защита отчетов по практическим заняти</w:t>
            </w:r>
            <w:r w:rsidRPr="005C1992">
              <w:rPr>
                <w:i/>
                <w:sz w:val="23"/>
                <w:szCs w:val="23"/>
              </w:rPr>
              <w:t>ям;</w:t>
            </w:r>
          </w:p>
          <w:p w:rsidR="0092172A" w:rsidRPr="005C1992" w:rsidRDefault="0092172A" w:rsidP="004E0CD8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- оценка заданий для внеаудиторной (</w:t>
            </w:r>
            <w:r w:rsidR="00CA7C94" w:rsidRPr="005C1992">
              <w:rPr>
                <w:i/>
                <w:sz w:val="23"/>
                <w:szCs w:val="23"/>
              </w:rPr>
              <w:t>самостоятельной) работы</w:t>
            </w:r>
          </w:p>
          <w:p w:rsidR="0092172A" w:rsidRPr="005C1992" w:rsidRDefault="0092172A" w:rsidP="004E0CD8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- экспертная оценка демонстрируемых умений, выполняемых действий в пр</w:t>
            </w:r>
            <w:r w:rsidR="005C1992" w:rsidRPr="005C1992">
              <w:rPr>
                <w:i/>
                <w:sz w:val="23"/>
                <w:szCs w:val="23"/>
              </w:rPr>
              <w:t>оцессе практических</w:t>
            </w:r>
            <w:r w:rsidRPr="005C1992">
              <w:rPr>
                <w:i/>
                <w:sz w:val="23"/>
                <w:szCs w:val="23"/>
              </w:rPr>
              <w:t xml:space="preserve"> занятий</w:t>
            </w:r>
          </w:p>
          <w:p w:rsidR="0092172A" w:rsidRPr="005C1992" w:rsidRDefault="0092172A" w:rsidP="004E0CD8">
            <w:pPr>
              <w:ind w:left="35"/>
              <w:rPr>
                <w:i/>
                <w:sz w:val="23"/>
                <w:szCs w:val="23"/>
              </w:rPr>
            </w:pPr>
            <w:r w:rsidRPr="005C1992">
              <w:rPr>
                <w:b/>
                <w:i/>
                <w:sz w:val="23"/>
                <w:szCs w:val="23"/>
              </w:rPr>
              <w:t>Промежуточная аттестация</w:t>
            </w:r>
            <w:r w:rsidRPr="005C1992">
              <w:rPr>
                <w:i/>
                <w:sz w:val="23"/>
                <w:szCs w:val="23"/>
              </w:rPr>
              <w:t>:</w:t>
            </w:r>
          </w:p>
          <w:p w:rsidR="0092172A" w:rsidRPr="005C1992" w:rsidRDefault="0092172A" w:rsidP="004E0CD8">
            <w:pPr>
              <w:ind w:left="35"/>
              <w:rPr>
                <w:b/>
                <w:i/>
                <w:sz w:val="23"/>
                <w:szCs w:val="23"/>
              </w:rPr>
            </w:pPr>
            <w:r w:rsidRPr="005C1992">
              <w:rPr>
                <w:i/>
                <w:sz w:val="23"/>
                <w:szCs w:val="23"/>
              </w:rPr>
              <w:t>- экспертная оценка выполнения практиче</w:t>
            </w:r>
            <w:r w:rsidR="003A2047" w:rsidRPr="005C1992">
              <w:rPr>
                <w:i/>
                <w:sz w:val="23"/>
                <w:szCs w:val="23"/>
              </w:rPr>
              <w:t xml:space="preserve">ских заданий на </w:t>
            </w:r>
            <w:r w:rsidR="005C1992" w:rsidRPr="005C1992">
              <w:rPr>
                <w:i/>
                <w:sz w:val="23"/>
                <w:szCs w:val="23"/>
              </w:rPr>
              <w:t xml:space="preserve">дифференцированном </w:t>
            </w:r>
            <w:r w:rsidR="003A2047" w:rsidRPr="005C1992">
              <w:rPr>
                <w:i/>
                <w:sz w:val="23"/>
                <w:szCs w:val="23"/>
              </w:rPr>
              <w:t>зачете</w:t>
            </w:r>
          </w:p>
        </w:tc>
      </w:tr>
    </w:tbl>
    <w:p w:rsidR="00A60774" w:rsidRDefault="00A60774">
      <w:pPr>
        <w:sectPr w:rsidR="00A60774" w:rsidSect="00CA7C94">
          <w:pgSz w:w="11900" w:h="16838"/>
          <w:pgMar w:top="1134" w:right="846" w:bottom="667" w:left="1440" w:header="0" w:footer="0" w:gutter="0"/>
          <w:cols w:space="720" w:equalWidth="0">
            <w:col w:w="9620"/>
          </w:cols>
        </w:sectPr>
      </w:pPr>
    </w:p>
    <w:p w:rsidR="00CA7C94" w:rsidRDefault="00CA7C94" w:rsidP="005C1992">
      <w:pPr>
        <w:spacing w:line="259" w:lineRule="exact"/>
      </w:pPr>
      <w:bookmarkStart w:id="5" w:name="_GoBack"/>
      <w:bookmarkEnd w:id="5"/>
    </w:p>
    <w:sectPr w:rsidR="00CA7C94" w:rsidSect="003A2047">
      <w:pgSz w:w="16840" w:h="11906" w:orient="landscape"/>
      <w:pgMar w:top="1440" w:right="1018" w:bottom="669" w:left="1020" w:header="0" w:footer="0" w:gutter="0"/>
      <w:cols w:space="720" w:equalWidth="0">
        <w:col w:w="148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F2" w:rsidRDefault="00BB74F2">
      <w:r>
        <w:separator/>
      </w:r>
    </w:p>
  </w:endnote>
  <w:endnote w:type="continuationSeparator" w:id="0">
    <w:p w:rsidR="00BB74F2" w:rsidRDefault="00BB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47" w:rsidRDefault="003A2047" w:rsidP="003346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2047" w:rsidRDefault="003A20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463362"/>
      <w:docPartObj>
        <w:docPartGallery w:val="Page Numbers (Bottom of Page)"/>
        <w:docPartUnique/>
      </w:docPartObj>
    </w:sdtPr>
    <w:sdtEndPr/>
    <w:sdtContent>
      <w:p w:rsidR="003A2047" w:rsidRDefault="003A20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992">
          <w:rPr>
            <w:noProof/>
          </w:rPr>
          <w:t>14</w:t>
        </w:r>
        <w:r>
          <w:fldChar w:fldCharType="end"/>
        </w:r>
      </w:p>
    </w:sdtContent>
  </w:sdt>
  <w:p w:rsidR="003A2047" w:rsidRDefault="003A20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F2" w:rsidRDefault="00BB74F2">
      <w:r>
        <w:separator/>
      </w:r>
    </w:p>
  </w:footnote>
  <w:footnote w:type="continuationSeparator" w:id="0">
    <w:p w:rsidR="00BB74F2" w:rsidRDefault="00BB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07EA078"/>
    <w:lvl w:ilvl="0" w:tplc="B008C1C0">
      <w:start w:val="1"/>
      <w:numFmt w:val="decimal"/>
      <w:lvlText w:val="%1."/>
      <w:lvlJc w:val="left"/>
    </w:lvl>
    <w:lvl w:ilvl="1" w:tplc="64A8EFC4">
      <w:numFmt w:val="decimal"/>
      <w:lvlText w:val=""/>
      <w:lvlJc w:val="left"/>
    </w:lvl>
    <w:lvl w:ilvl="2" w:tplc="F89E7844">
      <w:numFmt w:val="decimal"/>
      <w:lvlText w:val=""/>
      <w:lvlJc w:val="left"/>
    </w:lvl>
    <w:lvl w:ilvl="3" w:tplc="3FBA1F9A">
      <w:numFmt w:val="decimal"/>
      <w:lvlText w:val=""/>
      <w:lvlJc w:val="left"/>
    </w:lvl>
    <w:lvl w:ilvl="4" w:tplc="C3F8A01C">
      <w:numFmt w:val="decimal"/>
      <w:lvlText w:val=""/>
      <w:lvlJc w:val="left"/>
    </w:lvl>
    <w:lvl w:ilvl="5" w:tplc="E898B304">
      <w:numFmt w:val="decimal"/>
      <w:lvlText w:val=""/>
      <w:lvlJc w:val="left"/>
    </w:lvl>
    <w:lvl w:ilvl="6" w:tplc="17AED046">
      <w:numFmt w:val="decimal"/>
      <w:lvlText w:val=""/>
      <w:lvlJc w:val="left"/>
    </w:lvl>
    <w:lvl w:ilvl="7" w:tplc="C8027DD6">
      <w:numFmt w:val="decimal"/>
      <w:lvlText w:val=""/>
      <w:lvlJc w:val="left"/>
    </w:lvl>
    <w:lvl w:ilvl="8" w:tplc="EDAA5C1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EA89D3E"/>
    <w:lvl w:ilvl="0" w:tplc="F14C738E">
      <w:start w:val="2"/>
      <w:numFmt w:val="decimal"/>
      <w:lvlText w:val="%1."/>
      <w:lvlJc w:val="left"/>
    </w:lvl>
    <w:lvl w:ilvl="1" w:tplc="7892F68A">
      <w:numFmt w:val="decimal"/>
      <w:lvlText w:val=""/>
      <w:lvlJc w:val="left"/>
    </w:lvl>
    <w:lvl w:ilvl="2" w:tplc="9C20EE82">
      <w:numFmt w:val="decimal"/>
      <w:lvlText w:val=""/>
      <w:lvlJc w:val="left"/>
    </w:lvl>
    <w:lvl w:ilvl="3" w:tplc="7C0068D6">
      <w:numFmt w:val="decimal"/>
      <w:lvlText w:val=""/>
      <w:lvlJc w:val="left"/>
    </w:lvl>
    <w:lvl w:ilvl="4" w:tplc="4B9E84F4">
      <w:numFmt w:val="decimal"/>
      <w:lvlText w:val=""/>
      <w:lvlJc w:val="left"/>
    </w:lvl>
    <w:lvl w:ilvl="5" w:tplc="0250011A">
      <w:numFmt w:val="decimal"/>
      <w:lvlText w:val=""/>
      <w:lvlJc w:val="left"/>
    </w:lvl>
    <w:lvl w:ilvl="6" w:tplc="879A7E04">
      <w:numFmt w:val="decimal"/>
      <w:lvlText w:val=""/>
      <w:lvlJc w:val="left"/>
    </w:lvl>
    <w:lvl w:ilvl="7" w:tplc="FE824C1C">
      <w:numFmt w:val="decimal"/>
      <w:lvlText w:val=""/>
      <w:lvlJc w:val="left"/>
    </w:lvl>
    <w:lvl w:ilvl="8" w:tplc="4BF8BBDE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FEE66466"/>
    <w:lvl w:ilvl="0" w:tplc="31448C9C">
      <w:start w:val="1"/>
      <w:numFmt w:val="decimal"/>
      <w:lvlText w:val="%1."/>
      <w:lvlJc w:val="left"/>
    </w:lvl>
    <w:lvl w:ilvl="1" w:tplc="D49E65EC">
      <w:numFmt w:val="decimal"/>
      <w:lvlText w:val=""/>
      <w:lvlJc w:val="left"/>
    </w:lvl>
    <w:lvl w:ilvl="2" w:tplc="9D541DCE">
      <w:numFmt w:val="decimal"/>
      <w:lvlText w:val=""/>
      <w:lvlJc w:val="left"/>
    </w:lvl>
    <w:lvl w:ilvl="3" w:tplc="A8AC6848">
      <w:numFmt w:val="decimal"/>
      <w:lvlText w:val=""/>
      <w:lvlJc w:val="left"/>
    </w:lvl>
    <w:lvl w:ilvl="4" w:tplc="1CD8CCC0">
      <w:numFmt w:val="decimal"/>
      <w:lvlText w:val=""/>
      <w:lvlJc w:val="left"/>
    </w:lvl>
    <w:lvl w:ilvl="5" w:tplc="639CC400">
      <w:numFmt w:val="decimal"/>
      <w:lvlText w:val=""/>
      <w:lvlJc w:val="left"/>
    </w:lvl>
    <w:lvl w:ilvl="6" w:tplc="C3947B6C">
      <w:numFmt w:val="decimal"/>
      <w:lvlText w:val=""/>
      <w:lvlJc w:val="left"/>
    </w:lvl>
    <w:lvl w:ilvl="7" w:tplc="547EBA32">
      <w:numFmt w:val="decimal"/>
      <w:lvlText w:val=""/>
      <w:lvlJc w:val="left"/>
    </w:lvl>
    <w:lvl w:ilvl="8" w:tplc="AA8A246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942E11F2"/>
    <w:lvl w:ilvl="0" w:tplc="DDB29E54">
      <w:start w:val="3"/>
      <w:numFmt w:val="decimal"/>
      <w:lvlText w:val="%1."/>
      <w:lvlJc w:val="left"/>
    </w:lvl>
    <w:lvl w:ilvl="1" w:tplc="8C54FCFA">
      <w:numFmt w:val="decimal"/>
      <w:lvlText w:val=""/>
      <w:lvlJc w:val="left"/>
    </w:lvl>
    <w:lvl w:ilvl="2" w:tplc="8E247FAE">
      <w:numFmt w:val="decimal"/>
      <w:lvlText w:val=""/>
      <w:lvlJc w:val="left"/>
    </w:lvl>
    <w:lvl w:ilvl="3" w:tplc="DACC7326">
      <w:numFmt w:val="decimal"/>
      <w:lvlText w:val=""/>
      <w:lvlJc w:val="left"/>
    </w:lvl>
    <w:lvl w:ilvl="4" w:tplc="E7CAAD84">
      <w:numFmt w:val="decimal"/>
      <w:lvlText w:val=""/>
      <w:lvlJc w:val="left"/>
    </w:lvl>
    <w:lvl w:ilvl="5" w:tplc="4D6EC414">
      <w:numFmt w:val="decimal"/>
      <w:lvlText w:val=""/>
      <w:lvlJc w:val="left"/>
    </w:lvl>
    <w:lvl w:ilvl="6" w:tplc="A45CF53C">
      <w:numFmt w:val="decimal"/>
      <w:lvlText w:val=""/>
      <w:lvlJc w:val="left"/>
    </w:lvl>
    <w:lvl w:ilvl="7" w:tplc="8EF83E2C">
      <w:numFmt w:val="decimal"/>
      <w:lvlText w:val=""/>
      <w:lvlJc w:val="left"/>
    </w:lvl>
    <w:lvl w:ilvl="8" w:tplc="79FAFB56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F202DAA2"/>
    <w:lvl w:ilvl="0" w:tplc="385C76D0">
      <w:start w:val="1"/>
      <w:numFmt w:val="bullet"/>
      <w:lvlText w:val="-"/>
      <w:lvlJc w:val="left"/>
    </w:lvl>
    <w:lvl w:ilvl="1" w:tplc="A7807C34">
      <w:numFmt w:val="decimal"/>
      <w:lvlText w:val=""/>
      <w:lvlJc w:val="left"/>
    </w:lvl>
    <w:lvl w:ilvl="2" w:tplc="73DE7A58">
      <w:numFmt w:val="decimal"/>
      <w:lvlText w:val=""/>
      <w:lvlJc w:val="left"/>
    </w:lvl>
    <w:lvl w:ilvl="3" w:tplc="E2E650EC">
      <w:numFmt w:val="decimal"/>
      <w:lvlText w:val=""/>
      <w:lvlJc w:val="left"/>
    </w:lvl>
    <w:lvl w:ilvl="4" w:tplc="C9B48302">
      <w:numFmt w:val="decimal"/>
      <w:lvlText w:val=""/>
      <w:lvlJc w:val="left"/>
    </w:lvl>
    <w:lvl w:ilvl="5" w:tplc="88DA950A">
      <w:numFmt w:val="decimal"/>
      <w:lvlText w:val=""/>
      <w:lvlJc w:val="left"/>
    </w:lvl>
    <w:lvl w:ilvl="6" w:tplc="267CA620">
      <w:numFmt w:val="decimal"/>
      <w:lvlText w:val=""/>
      <w:lvlJc w:val="left"/>
    </w:lvl>
    <w:lvl w:ilvl="7" w:tplc="B81C8DDE">
      <w:numFmt w:val="decimal"/>
      <w:lvlText w:val=""/>
      <w:lvlJc w:val="left"/>
    </w:lvl>
    <w:lvl w:ilvl="8" w:tplc="E14E0D1E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910ACF04"/>
    <w:lvl w:ilvl="0" w:tplc="56045F46">
      <w:start w:val="1"/>
      <w:numFmt w:val="bullet"/>
      <w:lvlText w:val="и"/>
      <w:lvlJc w:val="left"/>
    </w:lvl>
    <w:lvl w:ilvl="1" w:tplc="6D803E10">
      <w:numFmt w:val="decimal"/>
      <w:lvlText w:val=""/>
      <w:lvlJc w:val="left"/>
    </w:lvl>
    <w:lvl w:ilvl="2" w:tplc="4CDAAA24">
      <w:numFmt w:val="decimal"/>
      <w:lvlText w:val=""/>
      <w:lvlJc w:val="left"/>
    </w:lvl>
    <w:lvl w:ilvl="3" w:tplc="994EC22E">
      <w:numFmt w:val="decimal"/>
      <w:lvlText w:val=""/>
      <w:lvlJc w:val="left"/>
    </w:lvl>
    <w:lvl w:ilvl="4" w:tplc="CF3A69A8">
      <w:numFmt w:val="decimal"/>
      <w:lvlText w:val=""/>
      <w:lvlJc w:val="left"/>
    </w:lvl>
    <w:lvl w:ilvl="5" w:tplc="EC74C3D6">
      <w:numFmt w:val="decimal"/>
      <w:lvlText w:val=""/>
      <w:lvlJc w:val="left"/>
    </w:lvl>
    <w:lvl w:ilvl="6" w:tplc="72F8021C">
      <w:numFmt w:val="decimal"/>
      <w:lvlText w:val=""/>
      <w:lvlJc w:val="left"/>
    </w:lvl>
    <w:lvl w:ilvl="7" w:tplc="6284D8D0">
      <w:numFmt w:val="decimal"/>
      <w:lvlText w:val=""/>
      <w:lvlJc w:val="left"/>
    </w:lvl>
    <w:lvl w:ilvl="8" w:tplc="29F4CE5E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BBEF086"/>
    <w:lvl w:ilvl="0" w:tplc="0E36AB9C">
      <w:start w:val="1"/>
      <w:numFmt w:val="decimal"/>
      <w:lvlText w:val="%1."/>
      <w:lvlJc w:val="left"/>
    </w:lvl>
    <w:lvl w:ilvl="1" w:tplc="EE68A03C">
      <w:numFmt w:val="decimal"/>
      <w:lvlText w:val=""/>
      <w:lvlJc w:val="left"/>
    </w:lvl>
    <w:lvl w:ilvl="2" w:tplc="970A045E">
      <w:numFmt w:val="decimal"/>
      <w:lvlText w:val=""/>
      <w:lvlJc w:val="left"/>
    </w:lvl>
    <w:lvl w:ilvl="3" w:tplc="EB0A8D10">
      <w:numFmt w:val="decimal"/>
      <w:lvlText w:val=""/>
      <w:lvlJc w:val="left"/>
    </w:lvl>
    <w:lvl w:ilvl="4" w:tplc="2B920A6E">
      <w:numFmt w:val="decimal"/>
      <w:lvlText w:val=""/>
      <w:lvlJc w:val="left"/>
    </w:lvl>
    <w:lvl w:ilvl="5" w:tplc="8BCEDE60">
      <w:numFmt w:val="decimal"/>
      <w:lvlText w:val=""/>
      <w:lvlJc w:val="left"/>
    </w:lvl>
    <w:lvl w:ilvl="6" w:tplc="AF1C42C4">
      <w:numFmt w:val="decimal"/>
      <w:lvlText w:val=""/>
      <w:lvlJc w:val="left"/>
    </w:lvl>
    <w:lvl w:ilvl="7" w:tplc="DF66CD2C">
      <w:numFmt w:val="decimal"/>
      <w:lvlText w:val=""/>
      <w:lvlJc w:val="left"/>
    </w:lvl>
    <w:lvl w:ilvl="8" w:tplc="B234E06A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DCF2C502"/>
    <w:lvl w:ilvl="0" w:tplc="8FB21500">
      <w:start w:val="1"/>
      <w:numFmt w:val="decimal"/>
      <w:lvlText w:val="%1."/>
      <w:lvlJc w:val="left"/>
    </w:lvl>
    <w:lvl w:ilvl="1" w:tplc="267838F2">
      <w:numFmt w:val="decimal"/>
      <w:lvlText w:val=""/>
      <w:lvlJc w:val="left"/>
    </w:lvl>
    <w:lvl w:ilvl="2" w:tplc="2D322794">
      <w:numFmt w:val="decimal"/>
      <w:lvlText w:val=""/>
      <w:lvlJc w:val="left"/>
    </w:lvl>
    <w:lvl w:ilvl="3" w:tplc="D62CFDBC">
      <w:numFmt w:val="decimal"/>
      <w:lvlText w:val=""/>
      <w:lvlJc w:val="left"/>
    </w:lvl>
    <w:lvl w:ilvl="4" w:tplc="C9BE07E2">
      <w:numFmt w:val="decimal"/>
      <w:lvlText w:val=""/>
      <w:lvlJc w:val="left"/>
    </w:lvl>
    <w:lvl w:ilvl="5" w:tplc="C064633C">
      <w:numFmt w:val="decimal"/>
      <w:lvlText w:val=""/>
      <w:lvlJc w:val="left"/>
    </w:lvl>
    <w:lvl w:ilvl="6" w:tplc="5E7635AA">
      <w:numFmt w:val="decimal"/>
      <w:lvlText w:val=""/>
      <w:lvlJc w:val="left"/>
    </w:lvl>
    <w:lvl w:ilvl="7" w:tplc="14044DAC">
      <w:numFmt w:val="decimal"/>
      <w:lvlText w:val=""/>
      <w:lvlJc w:val="left"/>
    </w:lvl>
    <w:lvl w:ilvl="8" w:tplc="183ABE30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DD7EBF54"/>
    <w:lvl w:ilvl="0" w:tplc="ABB247D2">
      <w:start w:val="3"/>
      <w:numFmt w:val="decimal"/>
      <w:lvlText w:val="%1."/>
      <w:lvlJc w:val="left"/>
    </w:lvl>
    <w:lvl w:ilvl="1" w:tplc="DB864F2C">
      <w:numFmt w:val="decimal"/>
      <w:lvlText w:val=""/>
      <w:lvlJc w:val="left"/>
    </w:lvl>
    <w:lvl w:ilvl="2" w:tplc="CD688EF0">
      <w:numFmt w:val="decimal"/>
      <w:lvlText w:val=""/>
      <w:lvlJc w:val="left"/>
    </w:lvl>
    <w:lvl w:ilvl="3" w:tplc="F8E291AA">
      <w:numFmt w:val="decimal"/>
      <w:lvlText w:val=""/>
      <w:lvlJc w:val="left"/>
    </w:lvl>
    <w:lvl w:ilvl="4" w:tplc="969689BC">
      <w:numFmt w:val="decimal"/>
      <w:lvlText w:val=""/>
      <w:lvlJc w:val="left"/>
    </w:lvl>
    <w:lvl w:ilvl="5" w:tplc="5BCE7822">
      <w:numFmt w:val="decimal"/>
      <w:lvlText w:val=""/>
      <w:lvlJc w:val="left"/>
    </w:lvl>
    <w:lvl w:ilvl="6" w:tplc="329278AE">
      <w:numFmt w:val="decimal"/>
      <w:lvlText w:val=""/>
      <w:lvlJc w:val="left"/>
    </w:lvl>
    <w:lvl w:ilvl="7" w:tplc="2D58DFCE">
      <w:numFmt w:val="decimal"/>
      <w:lvlText w:val=""/>
      <w:lvlJc w:val="left"/>
    </w:lvl>
    <w:lvl w:ilvl="8" w:tplc="77101E12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4558964C"/>
    <w:lvl w:ilvl="0" w:tplc="638A4316">
      <w:start w:val="2"/>
      <w:numFmt w:val="decimal"/>
      <w:lvlText w:val="%1."/>
      <w:lvlJc w:val="left"/>
    </w:lvl>
    <w:lvl w:ilvl="1" w:tplc="0A4696CC">
      <w:numFmt w:val="decimal"/>
      <w:lvlText w:val=""/>
      <w:lvlJc w:val="left"/>
    </w:lvl>
    <w:lvl w:ilvl="2" w:tplc="7678745E">
      <w:numFmt w:val="decimal"/>
      <w:lvlText w:val=""/>
      <w:lvlJc w:val="left"/>
    </w:lvl>
    <w:lvl w:ilvl="3" w:tplc="D024B3BC">
      <w:numFmt w:val="decimal"/>
      <w:lvlText w:val=""/>
      <w:lvlJc w:val="left"/>
    </w:lvl>
    <w:lvl w:ilvl="4" w:tplc="A6BAA1E4">
      <w:numFmt w:val="decimal"/>
      <w:lvlText w:val=""/>
      <w:lvlJc w:val="left"/>
    </w:lvl>
    <w:lvl w:ilvl="5" w:tplc="2C8EC7BC">
      <w:numFmt w:val="decimal"/>
      <w:lvlText w:val=""/>
      <w:lvlJc w:val="left"/>
    </w:lvl>
    <w:lvl w:ilvl="6" w:tplc="FF1C97C6">
      <w:numFmt w:val="decimal"/>
      <w:lvlText w:val=""/>
      <w:lvlJc w:val="left"/>
    </w:lvl>
    <w:lvl w:ilvl="7" w:tplc="EE4A45CC">
      <w:numFmt w:val="decimal"/>
      <w:lvlText w:val=""/>
      <w:lvlJc w:val="left"/>
    </w:lvl>
    <w:lvl w:ilvl="8" w:tplc="3A9CF416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0B82F3B2"/>
    <w:lvl w:ilvl="0" w:tplc="9C482190">
      <w:start w:val="8"/>
      <w:numFmt w:val="decimal"/>
      <w:lvlText w:val="%1."/>
      <w:lvlJc w:val="left"/>
    </w:lvl>
    <w:lvl w:ilvl="1" w:tplc="FDDA1C46">
      <w:numFmt w:val="decimal"/>
      <w:lvlText w:val=""/>
      <w:lvlJc w:val="left"/>
    </w:lvl>
    <w:lvl w:ilvl="2" w:tplc="EBACDF9E">
      <w:numFmt w:val="decimal"/>
      <w:lvlText w:val=""/>
      <w:lvlJc w:val="left"/>
    </w:lvl>
    <w:lvl w:ilvl="3" w:tplc="4240F59C">
      <w:numFmt w:val="decimal"/>
      <w:lvlText w:val=""/>
      <w:lvlJc w:val="left"/>
    </w:lvl>
    <w:lvl w:ilvl="4" w:tplc="E33874F8">
      <w:numFmt w:val="decimal"/>
      <w:lvlText w:val=""/>
      <w:lvlJc w:val="left"/>
    </w:lvl>
    <w:lvl w:ilvl="5" w:tplc="D5B8B5EE">
      <w:numFmt w:val="decimal"/>
      <w:lvlText w:val=""/>
      <w:lvlJc w:val="left"/>
    </w:lvl>
    <w:lvl w:ilvl="6" w:tplc="242E7516">
      <w:numFmt w:val="decimal"/>
      <w:lvlText w:val=""/>
      <w:lvlJc w:val="left"/>
    </w:lvl>
    <w:lvl w:ilvl="7" w:tplc="3260DD8A">
      <w:numFmt w:val="decimal"/>
      <w:lvlText w:val=""/>
      <w:lvlJc w:val="left"/>
    </w:lvl>
    <w:lvl w:ilvl="8" w:tplc="A37EBD9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77DA49D8"/>
    <w:lvl w:ilvl="0" w:tplc="416055CA">
      <w:start w:val="1"/>
      <w:numFmt w:val="decimal"/>
      <w:lvlText w:val="%1."/>
      <w:lvlJc w:val="left"/>
    </w:lvl>
    <w:lvl w:ilvl="1" w:tplc="9BDA77FA">
      <w:numFmt w:val="decimal"/>
      <w:lvlText w:val=""/>
      <w:lvlJc w:val="left"/>
    </w:lvl>
    <w:lvl w:ilvl="2" w:tplc="3A924F3C">
      <w:numFmt w:val="decimal"/>
      <w:lvlText w:val=""/>
      <w:lvlJc w:val="left"/>
    </w:lvl>
    <w:lvl w:ilvl="3" w:tplc="264C9FFA">
      <w:numFmt w:val="decimal"/>
      <w:lvlText w:val=""/>
      <w:lvlJc w:val="left"/>
    </w:lvl>
    <w:lvl w:ilvl="4" w:tplc="BE2C45F4">
      <w:numFmt w:val="decimal"/>
      <w:lvlText w:val=""/>
      <w:lvlJc w:val="left"/>
    </w:lvl>
    <w:lvl w:ilvl="5" w:tplc="F3245E0E">
      <w:numFmt w:val="decimal"/>
      <w:lvlText w:val=""/>
      <w:lvlJc w:val="left"/>
    </w:lvl>
    <w:lvl w:ilvl="6" w:tplc="92C40442">
      <w:numFmt w:val="decimal"/>
      <w:lvlText w:val=""/>
      <w:lvlJc w:val="left"/>
    </w:lvl>
    <w:lvl w:ilvl="7" w:tplc="D8C23360">
      <w:numFmt w:val="decimal"/>
      <w:lvlText w:val=""/>
      <w:lvlJc w:val="left"/>
    </w:lvl>
    <w:lvl w:ilvl="8" w:tplc="327AFF9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BF9A161C"/>
    <w:lvl w:ilvl="0" w:tplc="AF249108">
      <w:start w:val="1"/>
      <w:numFmt w:val="bullet"/>
      <w:lvlText w:val="С"/>
      <w:lvlJc w:val="left"/>
    </w:lvl>
    <w:lvl w:ilvl="1" w:tplc="6EAC33C2">
      <w:numFmt w:val="decimal"/>
      <w:lvlText w:val=""/>
      <w:lvlJc w:val="left"/>
    </w:lvl>
    <w:lvl w:ilvl="2" w:tplc="055A8F52">
      <w:numFmt w:val="decimal"/>
      <w:lvlText w:val=""/>
      <w:lvlJc w:val="left"/>
    </w:lvl>
    <w:lvl w:ilvl="3" w:tplc="BBFC2BCE">
      <w:numFmt w:val="decimal"/>
      <w:lvlText w:val=""/>
      <w:lvlJc w:val="left"/>
    </w:lvl>
    <w:lvl w:ilvl="4" w:tplc="0C88FA56">
      <w:numFmt w:val="decimal"/>
      <w:lvlText w:val=""/>
      <w:lvlJc w:val="left"/>
    </w:lvl>
    <w:lvl w:ilvl="5" w:tplc="7ED05992">
      <w:numFmt w:val="decimal"/>
      <w:lvlText w:val=""/>
      <w:lvlJc w:val="left"/>
    </w:lvl>
    <w:lvl w:ilvl="6" w:tplc="9A624436">
      <w:numFmt w:val="decimal"/>
      <w:lvlText w:val=""/>
      <w:lvlJc w:val="left"/>
    </w:lvl>
    <w:lvl w:ilvl="7" w:tplc="5874BB68">
      <w:numFmt w:val="decimal"/>
      <w:lvlText w:val=""/>
      <w:lvlJc w:val="left"/>
    </w:lvl>
    <w:lvl w:ilvl="8" w:tplc="2F3ED67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90905E74"/>
    <w:lvl w:ilvl="0" w:tplc="0374F16A">
      <w:start w:val="1"/>
      <w:numFmt w:val="bullet"/>
      <w:lvlText w:val="В"/>
      <w:lvlJc w:val="left"/>
    </w:lvl>
    <w:lvl w:ilvl="1" w:tplc="24B482AA">
      <w:numFmt w:val="decimal"/>
      <w:lvlText w:val=""/>
      <w:lvlJc w:val="left"/>
    </w:lvl>
    <w:lvl w:ilvl="2" w:tplc="1CE26BB0">
      <w:numFmt w:val="decimal"/>
      <w:lvlText w:val=""/>
      <w:lvlJc w:val="left"/>
    </w:lvl>
    <w:lvl w:ilvl="3" w:tplc="D78CD2BC">
      <w:numFmt w:val="decimal"/>
      <w:lvlText w:val=""/>
      <w:lvlJc w:val="left"/>
    </w:lvl>
    <w:lvl w:ilvl="4" w:tplc="1658B746">
      <w:numFmt w:val="decimal"/>
      <w:lvlText w:val=""/>
      <w:lvlJc w:val="left"/>
    </w:lvl>
    <w:lvl w:ilvl="5" w:tplc="7CAC5F44">
      <w:numFmt w:val="decimal"/>
      <w:lvlText w:val=""/>
      <w:lvlJc w:val="left"/>
    </w:lvl>
    <w:lvl w:ilvl="6" w:tplc="10C24DC8">
      <w:numFmt w:val="decimal"/>
      <w:lvlText w:val=""/>
      <w:lvlJc w:val="left"/>
    </w:lvl>
    <w:lvl w:ilvl="7" w:tplc="560A4D62">
      <w:numFmt w:val="decimal"/>
      <w:lvlText w:val=""/>
      <w:lvlJc w:val="left"/>
    </w:lvl>
    <w:lvl w:ilvl="8" w:tplc="08E45B88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DB82BF72"/>
    <w:lvl w:ilvl="0" w:tplc="051E98CE">
      <w:start w:val="1"/>
      <w:numFmt w:val="decimal"/>
      <w:lvlText w:val="%1."/>
      <w:lvlJc w:val="left"/>
    </w:lvl>
    <w:lvl w:ilvl="1" w:tplc="AF421138">
      <w:numFmt w:val="decimal"/>
      <w:lvlText w:val=""/>
      <w:lvlJc w:val="left"/>
    </w:lvl>
    <w:lvl w:ilvl="2" w:tplc="DE608EAE">
      <w:numFmt w:val="decimal"/>
      <w:lvlText w:val=""/>
      <w:lvlJc w:val="left"/>
    </w:lvl>
    <w:lvl w:ilvl="3" w:tplc="4A9A8014">
      <w:numFmt w:val="decimal"/>
      <w:lvlText w:val=""/>
      <w:lvlJc w:val="left"/>
    </w:lvl>
    <w:lvl w:ilvl="4" w:tplc="E59AE262">
      <w:numFmt w:val="decimal"/>
      <w:lvlText w:val=""/>
      <w:lvlJc w:val="left"/>
    </w:lvl>
    <w:lvl w:ilvl="5" w:tplc="856C1570">
      <w:numFmt w:val="decimal"/>
      <w:lvlText w:val=""/>
      <w:lvlJc w:val="left"/>
    </w:lvl>
    <w:lvl w:ilvl="6" w:tplc="E01078A6">
      <w:numFmt w:val="decimal"/>
      <w:lvlText w:val=""/>
      <w:lvlJc w:val="left"/>
    </w:lvl>
    <w:lvl w:ilvl="7" w:tplc="E1AE509C">
      <w:numFmt w:val="decimal"/>
      <w:lvlText w:val=""/>
      <w:lvlJc w:val="left"/>
    </w:lvl>
    <w:lvl w:ilvl="8" w:tplc="CBEA7456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9C747DF8"/>
    <w:lvl w:ilvl="0" w:tplc="362A6E8A">
      <w:start w:val="1"/>
      <w:numFmt w:val="bullet"/>
      <w:lvlText w:val="к"/>
      <w:lvlJc w:val="left"/>
    </w:lvl>
    <w:lvl w:ilvl="1" w:tplc="026EA54C">
      <w:numFmt w:val="decimal"/>
      <w:lvlText w:val=""/>
      <w:lvlJc w:val="left"/>
    </w:lvl>
    <w:lvl w:ilvl="2" w:tplc="C0BEE2A0">
      <w:numFmt w:val="decimal"/>
      <w:lvlText w:val=""/>
      <w:lvlJc w:val="left"/>
    </w:lvl>
    <w:lvl w:ilvl="3" w:tplc="B9849C1E">
      <w:numFmt w:val="decimal"/>
      <w:lvlText w:val=""/>
      <w:lvlJc w:val="left"/>
    </w:lvl>
    <w:lvl w:ilvl="4" w:tplc="A99AEC00">
      <w:numFmt w:val="decimal"/>
      <w:lvlText w:val=""/>
      <w:lvlJc w:val="left"/>
    </w:lvl>
    <w:lvl w:ilvl="5" w:tplc="4D8ECA4E">
      <w:numFmt w:val="decimal"/>
      <w:lvlText w:val=""/>
      <w:lvlJc w:val="left"/>
    </w:lvl>
    <w:lvl w:ilvl="6" w:tplc="C39CBB92">
      <w:numFmt w:val="decimal"/>
      <w:lvlText w:val=""/>
      <w:lvlJc w:val="left"/>
    </w:lvl>
    <w:lvl w:ilvl="7" w:tplc="4EAEDA5A">
      <w:numFmt w:val="decimal"/>
      <w:lvlText w:val=""/>
      <w:lvlJc w:val="left"/>
    </w:lvl>
    <w:lvl w:ilvl="8" w:tplc="4800AD78">
      <w:numFmt w:val="decimal"/>
      <w:lvlText w:val=""/>
      <w:lvlJc w:val="left"/>
    </w:lvl>
  </w:abstractNum>
  <w:abstractNum w:abstractNumId="16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7" w15:restartNumberingAfterBreak="0">
    <w:nsid w:val="03C412C4"/>
    <w:multiLevelType w:val="multilevel"/>
    <w:tmpl w:val="B9F80F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8082EF7"/>
    <w:multiLevelType w:val="hybridMultilevel"/>
    <w:tmpl w:val="E57C52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32D4D"/>
    <w:multiLevelType w:val="hybridMultilevel"/>
    <w:tmpl w:val="2F2A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25211"/>
    <w:multiLevelType w:val="hybridMultilevel"/>
    <w:tmpl w:val="E3B65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61E21"/>
    <w:multiLevelType w:val="hybridMultilevel"/>
    <w:tmpl w:val="5864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932D6"/>
    <w:multiLevelType w:val="hybridMultilevel"/>
    <w:tmpl w:val="FEE66466"/>
    <w:lvl w:ilvl="0" w:tplc="31448C9C">
      <w:start w:val="1"/>
      <w:numFmt w:val="decimal"/>
      <w:lvlText w:val="%1."/>
      <w:lvlJc w:val="left"/>
    </w:lvl>
    <w:lvl w:ilvl="1" w:tplc="D49E65EC">
      <w:numFmt w:val="decimal"/>
      <w:lvlText w:val=""/>
      <w:lvlJc w:val="left"/>
    </w:lvl>
    <w:lvl w:ilvl="2" w:tplc="9D541DCE">
      <w:numFmt w:val="decimal"/>
      <w:lvlText w:val=""/>
      <w:lvlJc w:val="left"/>
    </w:lvl>
    <w:lvl w:ilvl="3" w:tplc="A8AC6848">
      <w:numFmt w:val="decimal"/>
      <w:lvlText w:val=""/>
      <w:lvlJc w:val="left"/>
    </w:lvl>
    <w:lvl w:ilvl="4" w:tplc="1CD8CCC0">
      <w:numFmt w:val="decimal"/>
      <w:lvlText w:val=""/>
      <w:lvlJc w:val="left"/>
    </w:lvl>
    <w:lvl w:ilvl="5" w:tplc="639CC400">
      <w:numFmt w:val="decimal"/>
      <w:lvlText w:val=""/>
      <w:lvlJc w:val="left"/>
    </w:lvl>
    <w:lvl w:ilvl="6" w:tplc="C3947B6C">
      <w:numFmt w:val="decimal"/>
      <w:lvlText w:val=""/>
      <w:lvlJc w:val="left"/>
    </w:lvl>
    <w:lvl w:ilvl="7" w:tplc="547EBA32">
      <w:numFmt w:val="decimal"/>
      <w:lvlText w:val=""/>
      <w:lvlJc w:val="left"/>
    </w:lvl>
    <w:lvl w:ilvl="8" w:tplc="AA8A2460">
      <w:numFmt w:val="decimal"/>
      <w:lvlText w:val=""/>
      <w:lvlJc w:val="left"/>
    </w:lvl>
  </w:abstractNum>
  <w:abstractNum w:abstractNumId="23" w15:restartNumberingAfterBreak="0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C36477"/>
    <w:multiLevelType w:val="hybridMultilevel"/>
    <w:tmpl w:val="A462BCFE"/>
    <w:lvl w:ilvl="0" w:tplc="81DEB9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11458A2"/>
    <w:multiLevelType w:val="hybridMultilevel"/>
    <w:tmpl w:val="E3B6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9A16096"/>
    <w:multiLevelType w:val="multilevel"/>
    <w:tmpl w:val="3BD84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9"/>
  </w:num>
  <w:num w:numId="18">
    <w:abstractNumId w:val="22"/>
  </w:num>
  <w:num w:numId="19">
    <w:abstractNumId w:val="28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6"/>
  </w:num>
  <w:num w:numId="26">
    <w:abstractNumId w:val="27"/>
  </w:num>
  <w:num w:numId="27">
    <w:abstractNumId w:val="23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33AD"/>
    <w:rsid w:val="000438C3"/>
    <w:rsid w:val="00055A93"/>
    <w:rsid w:val="00073356"/>
    <w:rsid w:val="0009557C"/>
    <w:rsid w:val="000E19D7"/>
    <w:rsid w:val="000E47E9"/>
    <w:rsid w:val="000F6F71"/>
    <w:rsid w:val="001523C8"/>
    <w:rsid w:val="00196FFA"/>
    <w:rsid w:val="001B7FF6"/>
    <w:rsid w:val="001F2BC5"/>
    <w:rsid w:val="00210D85"/>
    <w:rsid w:val="00212854"/>
    <w:rsid w:val="00215F53"/>
    <w:rsid w:val="00227599"/>
    <w:rsid w:val="002855AE"/>
    <w:rsid w:val="002A7473"/>
    <w:rsid w:val="002F028C"/>
    <w:rsid w:val="00334631"/>
    <w:rsid w:val="003764CD"/>
    <w:rsid w:val="003A2047"/>
    <w:rsid w:val="003A26FF"/>
    <w:rsid w:val="004154A8"/>
    <w:rsid w:val="00432D73"/>
    <w:rsid w:val="00496CD0"/>
    <w:rsid w:val="004A749A"/>
    <w:rsid w:val="004E0CD8"/>
    <w:rsid w:val="00514917"/>
    <w:rsid w:val="00561A95"/>
    <w:rsid w:val="005800D4"/>
    <w:rsid w:val="00585DE1"/>
    <w:rsid w:val="005A0B5E"/>
    <w:rsid w:val="005C1992"/>
    <w:rsid w:val="0061193A"/>
    <w:rsid w:val="00612BA9"/>
    <w:rsid w:val="0069317A"/>
    <w:rsid w:val="006D45B0"/>
    <w:rsid w:val="006E7D75"/>
    <w:rsid w:val="00765730"/>
    <w:rsid w:val="00791758"/>
    <w:rsid w:val="00792637"/>
    <w:rsid w:val="007D2400"/>
    <w:rsid w:val="007D25E3"/>
    <w:rsid w:val="007D7D3A"/>
    <w:rsid w:val="007F33AD"/>
    <w:rsid w:val="008052BF"/>
    <w:rsid w:val="00816407"/>
    <w:rsid w:val="00831C33"/>
    <w:rsid w:val="00864757"/>
    <w:rsid w:val="00892985"/>
    <w:rsid w:val="008B2B33"/>
    <w:rsid w:val="008D0F95"/>
    <w:rsid w:val="008D4DE6"/>
    <w:rsid w:val="008E4313"/>
    <w:rsid w:val="0092172A"/>
    <w:rsid w:val="00922A5B"/>
    <w:rsid w:val="00951A5C"/>
    <w:rsid w:val="0097749E"/>
    <w:rsid w:val="009E6486"/>
    <w:rsid w:val="00A1121D"/>
    <w:rsid w:val="00A33CB1"/>
    <w:rsid w:val="00A60774"/>
    <w:rsid w:val="00B26686"/>
    <w:rsid w:val="00B278AE"/>
    <w:rsid w:val="00B6184E"/>
    <w:rsid w:val="00B70BA7"/>
    <w:rsid w:val="00BB74F2"/>
    <w:rsid w:val="00BD324E"/>
    <w:rsid w:val="00C00162"/>
    <w:rsid w:val="00C0575E"/>
    <w:rsid w:val="00CA7C94"/>
    <w:rsid w:val="00CC007D"/>
    <w:rsid w:val="00CF55B2"/>
    <w:rsid w:val="00D014C4"/>
    <w:rsid w:val="00D12E6E"/>
    <w:rsid w:val="00D562E5"/>
    <w:rsid w:val="00D83D65"/>
    <w:rsid w:val="00D933B7"/>
    <w:rsid w:val="00DB3CEC"/>
    <w:rsid w:val="00E2643E"/>
    <w:rsid w:val="00E74A18"/>
    <w:rsid w:val="00E775BF"/>
    <w:rsid w:val="00EF1CAA"/>
    <w:rsid w:val="00F16FA6"/>
    <w:rsid w:val="00F30622"/>
    <w:rsid w:val="00F46640"/>
    <w:rsid w:val="00F915FD"/>
    <w:rsid w:val="00FC2A79"/>
    <w:rsid w:val="00FD6F39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038E"/>
  <w15:docId w15:val="{B7449756-EEB9-483C-A3D8-AE339ED5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AD"/>
  </w:style>
  <w:style w:type="paragraph" w:styleId="1">
    <w:name w:val="heading 1"/>
    <w:basedOn w:val="a"/>
    <w:next w:val="a"/>
    <w:link w:val="10"/>
    <w:qFormat/>
    <w:rsid w:val="002855AE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855AE"/>
    <w:rPr>
      <w:rFonts w:eastAsia="Times New Roman"/>
      <w:sz w:val="24"/>
      <w:szCs w:val="24"/>
    </w:rPr>
  </w:style>
  <w:style w:type="character" w:customStyle="1" w:styleId="FontStyle21">
    <w:name w:val="Font Style21"/>
    <w:basedOn w:val="a0"/>
    <w:rsid w:val="00DB3CEC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FD6F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rsid w:val="00FD6F39"/>
    <w:pPr>
      <w:widowControl w:val="0"/>
      <w:autoSpaceDE w:val="0"/>
      <w:autoSpaceDN w:val="0"/>
      <w:adjustRightInd w:val="0"/>
      <w:spacing w:line="480" w:lineRule="exact"/>
    </w:pPr>
    <w:rPr>
      <w:rFonts w:eastAsia="Times New Roman"/>
      <w:sz w:val="24"/>
      <w:szCs w:val="24"/>
    </w:rPr>
  </w:style>
  <w:style w:type="paragraph" w:customStyle="1" w:styleId="Style16">
    <w:name w:val="Style16"/>
    <w:basedOn w:val="a"/>
    <w:rsid w:val="00FD6F39"/>
    <w:pPr>
      <w:widowControl w:val="0"/>
      <w:autoSpaceDE w:val="0"/>
      <w:autoSpaceDN w:val="0"/>
      <w:adjustRightInd w:val="0"/>
      <w:spacing w:line="487" w:lineRule="exact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rsid w:val="00FD6F39"/>
    <w:pPr>
      <w:widowControl w:val="0"/>
      <w:autoSpaceDE w:val="0"/>
      <w:autoSpaceDN w:val="0"/>
      <w:adjustRightInd w:val="0"/>
      <w:spacing w:line="485" w:lineRule="exact"/>
      <w:jc w:val="both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99"/>
    <w:qFormat/>
    <w:rsid w:val="00561A95"/>
    <w:pPr>
      <w:ind w:left="720"/>
      <w:contextualSpacing/>
    </w:pPr>
  </w:style>
  <w:style w:type="paragraph" w:styleId="a5">
    <w:name w:val="No Spacing"/>
    <w:uiPriority w:val="99"/>
    <w:qFormat/>
    <w:rsid w:val="00334631"/>
  </w:style>
  <w:style w:type="paragraph" w:styleId="a6">
    <w:name w:val="footer"/>
    <w:basedOn w:val="a"/>
    <w:link w:val="a7"/>
    <w:uiPriority w:val="99"/>
    <w:unhideWhenUsed/>
    <w:rsid w:val="00334631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34631"/>
    <w:rPr>
      <w:rFonts w:ascii="Calibri" w:eastAsia="Calibri" w:hAnsi="Calibri"/>
      <w:lang w:eastAsia="en-US"/>
    </w:rPr>
  </w:style>
  <w:style w:type="character" w:styleId="a8">
    <w:name w:val="page number"/>
    <w:basedOn w:val="a0"/>
    <w:uiPriority w:val="99"/>
    <w:rsid w:val="00334631"/>
  </w:style>
  <w:style w:type="paragraph" w:styleId="a9">
    <w:name w:val="Normal (Web)"/>
    <w:basedOn w:val="a"/>
    <w:unhideWhenUsed/>
    <w:rsid w:val="00F915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F915FD"/>
  </w:style>
  <w:style w:type="character" w:styleId="aa">
    <w:name w:val="Strong"/>
    <w:basedOn w:val="a0"/>
    <w:qFormat/>
    <w:rsid w:val="00F915FD"/>
    <w:rPr>
      <w:b/>
      <w:bCs/>
    </w:rPr>
  </w:style>
  <w:style w:type="paragraph" w:customStyle="1" w:styleId="Default">
    <w:name w:val="Default"/>
    <w:rsid w:val="00C001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A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26FF"/>
  </w:style>
  <w:style w:type="table" w:styleId="ad">
    <w:name w:val="Table Grid"/>
    <w:basedOn w:val="a1"/>
    <w:uiPriority w:val="59"/>
    <w:rsid w:val="007D24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rsid w:val="00922A5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MS Mincho" w:hAnsi="Calibri"/>
      <w:color w:val="000000"/>
      <w:u w:color="000000"/>
      <w:lang w:eastAsia="en-US"/>
    </w:rPr>
  </w:style>
  <w:style w:type="character" w:customStyle="1" w:styleId="af">
    <w:name w:val="Текст Знак"/>
    <w:basedOn w:val="a0"/>
    <w:link w:val="ae"/>
    <w:uiPriority w:val="99"/>
    <w:rsid w:val="00922A5B"/>
    <w:rPr>
      <w:rFonts w:ascii="Calibri" w:eastAsia="MS Mincho" w:hAnsi="Calibri"/>
      <w:color w:val="000000"/>
      <w:u w:color="000000"/>
      <w:lang w:eastAsia="en-US"/>
    </w:rPr>
  </w:style>
  <w:style w:type="paragraph" w:styleId="af0">
    <w:name w:val="caption"/>
    <w:basedOn w:val="a"/>
    <w:next w:val="a"/>
    <w:uiPriority w:val="99"/>
    <w:qFormat/>
    <w:rsid w:val="0092172A"/>
    <w:pPr>
      <w:jc w:val="center"/>
    </w:pPr>
    <w:rPr>
      <w:rFonts w:eastAsia="MS Mincho"/>
      <w:b/>
      <w:iCs/>
      <w:sz w:val="24"/>
      <w:szCs w:val="28"/>
    </w:rPr>
  </w:style>
  <w:style w:type="paragraph" w:customStyle="1" w:styleId="cv">
    <w:name w:val="cv"/>
    <w:basedOn w:val="a"/>
    <w:uiPriority w:val="99"/>
    <w:rsid w:val="0092172A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orec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hranatruda.ru/ot_biblio/normativ/data_normativ/9/974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storacia.ru" TargetMode="External"/><Relationship Id="rId10" Type="http://schemas.openxmlformats.org/officeDocument/2006/relationships/hyperlink" Target="http://pravo.gov.ru/proxy/ips/?docbody=&amp;nd=102063865&amp;rdk=&amp;backlink=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food-service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Лара</cp:lastModifiedBy>
  <cp:revision>40</cp:revision>
  <dcterms:created xsi:type="dcterms:W3CDTF">2017-02-02T07:27:00Z</dcterms:created>
  <dcterms:modified xsi:type="dcterms:W3CDTF">2019-12-27T09:36:00Z</dcterms:modified>
</cp:coreProperties>
</file>