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  <w:r>
        <w:rPr>
          <w:b/>
          <w:bCs/>
          <w:spacing w:val="-3"/>
          <w:sz w:val="28"/>
        </w:rPr>
        <w:t>РАБОЧАЯ ПРОГРАММА</w:t>
      </w: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  <w:r>
        <w:rPr>
          <w:b/>
          <w:bCs/>
          <w:spacing w:val="-3"/>
          <w:sz w:val="28"/>
        </w:rPr>
        <w:t xml:space="preserve">ОХРАНА ТРУДА </w:t>
      </w: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b/>
          <w:bCs/>
          <w:spacing w:val="-3"/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sz w:val="28"/>
        </w:rPr>
      </w:pPr>
    </w:p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sz w:val="28"/>
        </w:rPr>
      </w:pPr>
    </w:p>
    <w:p w:rsidR="00974F95" w:rsidRDefault="00974F95" w:rsidP="00974F95">
      <w:pPr>
        <w:pStyle w:val="3"/>
        <w:jc w:val="center"/>
      </w:pPr>
    </w:p>
    <w:p w:rsidR="00974F95" w:rsidRDefault="00974F95" w:rsidP="00974F95">
      <w:pPr>
        <w:pStyle w:val="3"/>
        <w:jc w:val="center"/>
      </w:pPr>
    </w:p>
    <w:p w:rsidR="00974F95" w:rsidRDefault="00974F95" w:rsidP="00974F95">
      <w:pPr>
        <w:pStyle w:val="3"/>
        <w:jc w:val="center"/>
      </w:pPr>
    </w:p>
    <w:p w:rsidR="00974F95" w:rsidRDefault="00974F95" w:rsidP="00974F95">
      <w:pPr>
        <w:pStyle w:val="3"/>
        <w:jc w:val="center"/>
        <w:rPr>
          <w:color w:val="auto"/>
        </w:rPr>
      </w:pPr>
    </w:p>
    <w:p w:rsidR="00974F95" w:rsidRDefault="00974F95" w:rsidP="00974F95">
      <w:pPr>
        <w:pStyle w:val="3"/>
        <w:jc w:val="center"/>
        <w:rPr>
          <w:color w:val="auto"/>
        </w:rPr>
      </w:pPr>
    </w:p>
    <w:p w:rsidR="00974F95" w:rsidRDefault="00974F95" w:rsidP="00974F95">
      <w:pPr>
        <w:pStyle w:val="3"/>
        <w:jc w:val="center"/>
        <w:rPr>
          <w:color w:val="auto"/>
        </w:rPr>
      </w:pPr>
    </w:p>
    <w:p w:rsidR="00974F95" w:rsidRDefault="00974F95" w:rsidP="00974F95">
      <w:pPr>
        <w:pStyle w:val="3"/>
        <w:jc w:val="center"/>
        <w:rPr>
          <w:color w:val="auto"/>
        </w:rPr>
      </w:pPr>
    </w:p>
    <w:p w:rsidR="00974F95" w:rsidRDefault="00974F95" w:rsidP="00974F95"/>
    <w:p w:rsidR="00974F95" w:rsidRDefault="00974F95" w:rsidP="00974F95"/>
    <w:p w:rsidR="00974F95" w:rsidRDefault="00974F95" w:rsidP="00974F95"/>
    <w:p w:rsidR="00974F95" w:rsidRDefault="00974F95" w:rsidP="00974F95"/>
    <w:p w:rsidR="00974F95" w:rsidRDefault="00974F95" w:rsidP="00974F95"/>
    <w:p w:rsidR="00974F95" w:rsidRPr="00956B4B" w:rsidRDefault="00974F95" w:rsidP="00974F95"/>
    <w:p w:rsidR="00974F95" w:rsidRDefault="00974F95" w:rsidP="00974F95">
      <w:pPr>
        <w:shd w:val="clear" w:color="auto" w:fill="FFFFFF"/>
        <w:tabs>
          <w:tab w:val="left" w:pos="528"/>
        </w:tabs>
        <w:ind w:firstLine="567"/>
        <w:jc w:val="center"/>
        <w:rPr>
          <w:sz w:val="28"/>
        </w:rPr>
      </w:pPr>
    </w:p>
    <w:p w:rsidR="00F04059" w:rsidRDefault="00F04059" w:rsidP="00974F95">
      <w:pPr>
        <w:shd w:val="clear" w:color="auto" w:fill="FFFFFF"/>
        <w:tabs>
          <w:tab w:val="left" w:pos="528"/>
        </w:tabs>
        <w:ind w:firstLine="567"/>
        <w:jc w:val="center"/>
        <w:rPr>
          <w:sz w:val="28"/>
        </w:rPr>
      </w:pPr>
    </w:p>
    <w:p w:rsidR="00974F95" w:rsidRDefault="00974F95" w:rsidP="00974F95">
      <w:pPr>
        <w:spacing w:after="200" w:line="276" w:lineRule="auto"/>
        <w:jc w:val="center"/>
        <w:rPr>
          <w:rFonts w:eastAsia="Times New Roman"/>
          <w:sz w:val="28"/>
          <w:szCs w:val="28"/>
        </w:rPr>
      </w:pPr>
    </w:p>
    <w:p w:rsidR="00F04059" w:rsidRPr="007D2400" w:rsidRDefault="006E6DF1" w:rsidP="00974F95">
      <w:pPr>
        <w:spacing w:after="200"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6E6DF1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6104890" cy="8634498"/>
            <wp:effectExtent l="0" t="0" r="0" b="0"/>
            <wp:docPr id="2" name="Рисунок 2" descr="C:\Users\Лара\Desktop\2019-12-27\Сканировать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а\Desktop\2019-12-27\Сканировать1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3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F95" w:rsidRPr="00956B4B" w:rsidRDefault="00974F95" w:rsidP="00F04059">
      <w:pPr>
        <w:shd w:val="clear" w:color="auto" w:fill="FFFFFF"/>
        <w:tabs>
          <w:tab w:val="left" w:pos="528"/>
        </w:tabs>
        <w:rPr>
          <w:sz w:val="28"/>
        </w:rPr>
        <w:sectPr w:rsidR="00974F95" w:rsidRPr="00956B4B">
          <w:footerReference w:type="default" r:id="rId8"/>
          <w:pgSz w:w="11900" w:h="16838"/>
          <w:pgMar w:top="1139" w:right="846" w:bottom="1440" w:left="1440" w:header="0" w:footer="0" w:gutter="0"/>
          <w:cols w:space="720" w:equalWidth="0">
            <w:col w:w="9620"/>
          </w:cols>
        </w:sectPr>
      </w:pPr>
    </w:p>
    <w:p w:rsidR="00974F95" w:rsidRDefault="00974F95" w:rsidP="00F04059">
      <w:pPr>
        <w:jc w:val="center"/>
        <w:rPr>
          <w:rFonts w:eastAsia="Calibri"/>
          <w:b/>
          <w:sz w:val="24"/>
          <w:szCs w:val="24"/>
        </w:rPr>
      </w:pPr>
      <w:r w:rsidRPr="0028391F">
        <w:rPr>
          <w:rFonts w:eastAsia="Calibri"/>
          <w:b/>
          <w:sz w:val="24"/>
          <w:szCs w:val="24"/>
        </w:rPr>
        <w:lastRenderedPageBreak/>
        <w:t>СОДЕРЖАНИЕ</w:t>
      </w:r>
    </w:p>
    <w:p w:rsidR="00974F95" w:rsidRPr="0028391F" w:rsidRDefault="00974F95" w:rsidP="00974F95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003"/>
        <w:gridCol w:w="627"/>
      </w:tblGrid>
      <w:tr w:rsidR="00974F95" w:rsidRPr="007B1FB1" w:rsidTr="00D523C4">
        <w:tc>
          <w:tcPr>
            <w:tcW w:w="392" w:type="dxa"/>
          </w:tcPr>
          <w:p w:rsidR="00974F95" w:rsidRPr="007B1FB1" w:rsidRDefault="00974F95" w:rsidP="00D523C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974F95" w:rsidRPr="007B1FB1" w:rsidRDefault="00974F95" w:rsidP="00D523C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B1FB1">
              <w:rPr>
                <w:rFonts w:eastAsia="Calibri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650" w:type="dxa"/>
          </w:tcPr>
          <w:p w:rsidR="00974F95" w:rsidRPr="007B1FB1" w:rsidRDefault="00974F95" w:rsidP="00D523C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974F95" w:rsidRPr="007B1FB1" w:rsidTr="00D523C4">
        <w:tc>
          <w:tcPr>
            <w:tcW w:w="392" w:type="dxa"/>
          </w:tcPr>
          <w:p w:rsidR="00974F95" w:rsidRPr="007B1FB1" w:rsidRDefault="00974F95" w:rsidP="00D523C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974F95" w:rsidRPr="007B1FB1" w:rsidRDefault="00974F95" w:rsidP="00D523C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B1FB1">
              <w:rPr>
                <w:rFonts w:eastAsia="Calibri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650" w:type="dxa"/>
          </w:tcPr>
          <w:p w:rsidR="00974F95" w:rsidRPr="007B1FB1" w:rsidRDefault="00974F95" w:rsidP="00D523C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</w:tr>
      <w:tr w:rsidR="00974F95" w:rsidRPr="007B1FB1" w:rsidTr="00D523C4">
        <w:tc>
          <w:tcPr>
            <w:tcW w:w="392" w:type="dxa"/>
          </w:tcPr>
          <w:p w:rsidR="00974F95" w:rsidRPr="007B1FB1" w:rsidRDefault="00974F95" w:rsidP="00D523C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974F95" w:rsidRPr="007B1FB1" w:rsidRDefault="00974F95" w:rsidP="00D523C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B1FB1">
              <w:rPr>
                <w:rFonts w:eastAsia="Calibri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650" w:type="dxa"/>
          </w:tcPr>
          <w:p w:rsidR="00974F95" w:rsidRPr="007B1FB1" w:rsidRDefault="00974F95" w:rsidP="00D523C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</w:t>
            </w:r>
          </w:p>
        </w:tc>
      </w:tr>
      <w:tr w:rsidR="00974F95" w:rsidRPr="007B1FB1" w:rsidTr="00D523C4">
        <w:tc>
          <w:tcPr>
            <w:tcW w:w="392" w:type="dxa"/>
          </w:tcPr>
          <w:p w:rsidR="00974F95" w:rsidRPr="007B1FB1" w:rsidRDefault="00974F95" w:rsidP="00D523C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974F95" w:rsidRPr="007B1FB1" w:rsidRDefault="00974F95" w:rsidP="00D523C4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B1FB1">
              <w:rPr>
                <w:rFonts w:eastAsia="Calibri"/>
                <w:b/>
                <w:sz w:val="24"/>
                <w:szCs w:val="24"/>
              </w:rPr>
              <w:t>КОНТРОЛЬ И ОЦЕНКА РЕЗУЛЬТАТОВ ОСВОЕНИЯ УЧЕБНОЙ ДИСЦИПЛИН</w:t>
            </w:r>
          </w:p>
        </w:tc>
        <w:tc>
          <w:tcPr>
            <w:tcW w:w="650" w:type="dxa"/>
          </w:tcPr>
          <w:p w:rsidR="00974F95" w:rsidRPr="007B1FB1" w:rsidRDefault="00974F95" w:rsidP="00D523C4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13</w:t>
            </w:r>
          </w:p>
        </w:tc>
      </w:tr>
    </w:tbl>
    <w:p w:rsidR="00974F95" w:rsidRDefault="00974F95" w:rsidP="00974F95">
      <w:pPr>
        <w:sectPr w:rsidR="00974F95">
          <w:pgSz w:w="11900" w:h="16838"/>
          <w:pgMar w:top="1127" w:right="1440" w:bottom="1440" w:left="1440" w:header="0" w:footer="0" w:gutter="0"/>
          <w:cols w:space="720" w:equalWidth="0">
            <w:col w:w="9026"/>
          </w:cols>
        </w:sectPr>
      </w:pPr>
    </w:p>
    <w:p w:rsidR="00974F95" w:rsidRDefault="00974F95" w:rsidP="00974F95">
      <w:pPr>
        <w:pStyle w:val="a4"/>
        <w:numPr>
          <w:ilvl w:val="0"/>
          <w:numId w:val="1"/>
        </w:numPr>
        <w:jc w:val="center"/>
        <w:rPr>
          <w:rFonts w:eastAsia="Calibri"/>
          <w:b/>
          <w:sz w:val="23"/>
          <w:szCs w:val="23"/>
          <w:lang w:eastAsia="en-US"/>
        </w:rPr>
      </w:pPr>
      <w:r w:rsidRPr="0092172A">
        <w:rPr>
          <w:rFonts w:eastAsia="Calibri"/>
          <w:b/>
          <w:sz w:val="23"/>
          <w:szCs w:val="23"/>
          <w:lang w:eastAsia="en-US"/>
        </w:rPr>
        <w:lastRenderedPageBreak/>
        <w:t>ПАСПОРТ РАБОЧЕЙ ПРОГРАММЫ УЧЕБНОЙ ДИСЦИПЛИНЫ</w:t>
      </w:r>
    </w:p>
    <w:p w:rsidR="006E6DF1" w:rsidRPr="00956B4B" w:rsidRDefault="006E6DF1" w:rsidP="006E6DF1">
      <w:pPr>
        <w:pStyle w:val="a4"/>
        <w:ind w:left="360"/>
        <w:jc w:val="center"/>
        <w:rPr>
          <w:rFonts w:eastAsia="Calibri"/>
          <w:b/>
          <w:sz w:val="23"/>
          <w:szCs w:val="23"/>
          <w:lang w:eastAsia="en-US"/>
        </w:rPr>
      </w:pPr>
      <w:r>
        <w:rPr>
          <w:rFonts w:eastAsia="Calibri"/>
          <w:b/>
          <w:sz w:val="23"/>
          <w:szCs w:val="23"/>
          <w:lang w:eastAsia="en-US"/>
        </w:rPr>
        <w:t>Охрана труда</w:t>
      </w:r>
    </w:p>
    <w:p w:rsidR="00974F95" w:rsidRDefault="00974F95" w:rsidP="00974F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Область применения программы</w:t>
      </w:r>
    </w:p>
    <w:p w:rsidR="00974F95" w:rsidRDefault="00974F95" w:rsidP="00974F95">
      <w:pPr>
        <w:spacing w:line="7" w:lineRule="exact"/>
        <w:rPr>
          <w:sz w:val="20"/>
          <w:szCs w:val="20"/>
        </w:rPr>
      </w:pPr>
    </w:p>
    <w:p w:rsidR="00974F95" w:rsidRPr="001B521A" w:rsidRDefault="00974F95" w:rsidP="00974F95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учебной дисциплины является частью основной образовательной программы в соответствии с ФГОС СПО 43.01.09 по профессии Повар, кондитер, относящейся к укрупненной группе профессий, специальностей 43.00.00 Сервис и туризм</w:t>
      </w:r>
    </w:p>
    <w:p w:rsidR="00974F95" w:rsidRDefault="00974F95" w:rsidP="00974F95">
      <w:pPr>
        <w:spacing w:line="18" w:lineRule="exact"/>
        <w:rPr>
          <w:rFonts w:eastAsia="Times New Roman"/>
          <w:sz w:val="24"/>
          <w:szCs w:val="24"/>
        </w:rPr>
      </w:pPr>
    </w:p>
    <w:p w:rsidR="00974F95" w:rsidRDefault="00974F95" w:rsidP="00974F95">
      <w:pPr>
        <w:spacing w:line="237" w:lineRule="auto"/>
        <w:ind w:left="260" w:right="5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eastAsia="Times New Roman"/>
          <w:sz w:val="24"/>
          <w:szCs w:val="24"/>
        </w:rPr>
        <w:t>дисциплина относится к общепрофессиональному циклу,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связана 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освоением профессиональных компетенций по всем профессиональным модулям, входящим в образовательную программу профессии, с дисциплинами Техническое оснащение и организация рабочего места, Безопасность жизнедеятельности</w:t>
      </w:r>
    </w:p>
    <w:p w:rsidR="00974F95" w:rsidRDefault="00974F95" w:rsidP="00974F95">
      <w:pPr>
        <w:spacing w:line="9" w:lineRule="exact"/>
        <w:rPr>
          <w:rFonts w:eastAsia="Times New Roman"/>
          <w:sz w:val="24"/>
          <w:szCs w:val="24"/>
        </w:rPr>
      </w:pPr>
    </w:p>
    <w:p w:rsidR="00974F95" w:rsidRDefault="00974F95" w:rsidP="00974F95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1.3. Цель и планируемые результаты освоения дисциплины:</w:t>
      </w:r>
    </w:p>
    <w:p w:rsidR="00974F95" w:rsidRPr="00D111DA" w:rsidRDefault="00974F95" w:rsidP="00974F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lang w:eastAsia="en-US"/>
              </w:rPr>
              <w:t>Знания</w:t>
            </w:r>
          </w:p>
        </w:tc>
      </w:tr>
      <w:tr w:rsidR="00974F95" w:rsidRPr="00097D1C" w:rsidTr="00D523C4">
        <w:trPr>
          <w:trHeight w:val="5544"/>
        </w:trPr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 xml:space="preserve">ПК 1.1-1.4, 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 xml:space="preserve">ПК 2.1-2.8, 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 xml:space="preserve">ПК 3.1-3.6, 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 xml:space="preserve">ПК 4.1-4.5, 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ПК 5.1-5.5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974F95" w:rsidRPr="00EE74F6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>-выявлять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74F95" w:rsidRPr="00EE74F6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974F95" w:rsidRPr="00EE74F6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EE74F6">
              <w:rPr>
                <w:rFonts w:eastAsia="Times New Roman"/>
                <w:lang w:eastAsia="en-US"/>
              </w:rPr>
              <w:t>травмобезопасности</w:t>
            </w:r>
            <w:proofErr w:type="spellEnd"/>
            <w:r w:rsidRPr="00EE74F6">
              <w:rPr>
                <w:rFonts w:eastAsia="Times New Roman"/>
                <w:lang w:eastAsia="en-US"/>
              </w:rPr>
              <w:t>;</w:t>
            </w:r>
          </w:p>
          <w:p w:rsidR="00974F95" w:rsidRPr="00EE74F6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974F95" w:rsidRPr="00F32A27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74F95" w:rsidRPr="00EE74F6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 xml:space="preserve">-обязанности работников в области охраны труда; </w:t>
            </w:r>
          </w:p>
          <w:p w:rsidR="00974F95" w:rsidRPr="00EE74F6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74F95" w:rsidRPr="00EE74F6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74F95" w:rsidRPr="00EE74F6" w:rsidRDefault="00974F95" w:rsidP="00D523C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974F95" w:rsidRPr="00EE74F6" w:rsidRDefault="00974F95" w:rsidP="00D523C4">
            <w:pPr>
              <w:pStyle w:val="a4"/>
              <w:ind w:left="0"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ОК 01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 xml:space="preserve">Составить план действия. 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Определять необходимые ресурсы.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lastRenderedPageBreak/>
              <w:t>Реализовать составленный план.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Методы работы в профессиональной и смежных сферах.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Структура плана для решения задач.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lastRenderedPageBreak/>
              <w:t>ОК 02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Определять задачи поиска информации</w:t>
            </w:r>
          </w:p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Определять необходимые источники информации</w:t>
            </w:r>
          </w:p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Планировать процесс поиска</w:t>
            </w:r>
          </w:p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Структурировать получаемую информацию</w:t>
            </w:r>
          </w:p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Выделять наиболее значимое в перечне информации</w:t>
            </w:r>
          </w:p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Оценивать практическую значимость результатов поиска</w:t>
            </w:r>
          </w:p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Номенклатура информационных источников, применяемых в профессиональной деятельности</w:t>
            </w:r>
          </w:p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Приемы структурирования информации</w:t>
            </w:r>
          </w:p>
          <w:p w:rsidR="00974F95" w:rsidRPr="00EE74F6" w:rsidRDefault="00974F95" w:rsidP="00D523C4">
            <w:pPr>
              <w:rPr>
                <w:lang w:eastAsia="en-US"/>
              </w:rPr>
            </w:pPr>
            <w:r w:rsidRPr="00EE74F6">
              <w:rPr>
                <w:lang w:eastAsia="en-US"/>
              </w:rPr>
              <w:t>Формат оформления результатов поиска информации</w:t>
            </w:r>
          </w:p>
          <w:p w:rsidR="00974F95" w:rsidRPr="00EE74F6" w:rsidRDefault="00974F95" w:rsidP="00D523C4">
            <w:pPr>
              <w:rPr>
                <w:lang w:eastAsia="en-US"/>
              </w:rPr>
            </w:pPr>
          </w:p>
        </w:tc>
      </w:tr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Содержание актуальной нормативно-правовой документации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Современная научная и профессиональная терминология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Организовывать работу коллектива и команды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Взаимодействовать</w:t>
            </w:r>
            <w:r w:rsidRPr="00EE74F6">
              <w:rPr>
                <w:lang w:eastAsia="en-US"/>
              </w:rPr>
              <w:t xml:space="preserve"> </w:t>
            </w:r>
            <w:r w:rsidRPr="00EE74F6">
              <w:rPr>
                <w:bCs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Психология коллектива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Психология личности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Основы проектной деятельности</w:t>
            </w:r>
          </w:p>
        </w:tc>
      </w:tr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Излагать свои мысли на государственном языке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Оформлять документы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Особенности социального и культурного контекста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Правила оформления документов.</w:t>
            </w:r>
          </w:p>
        </w:tc>
      </w:tr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Описывать значимость своей профессии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Сущность гражданско-патриотической позиции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Общечеловеческие ценности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Соблюдать нормы экологической безопасности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Основные ресурсы, задействованные в профессиональной деятельности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Пути обеспечения ресурсосбережения.</w:t>
            </w:r>
          </w:p>
        </w:tc>
      </w:tr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ind w:right="-108"/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Современные средства и устройства информатизации</w:t>
            </w:r>
          </w:p>
          <w:p w:rsidR="00974F95" w:rsidRPr="00EE74F6" w:rsidRDefault="00974F95" w:rsidP="00D523C4">
            <w:pPr>
              <w:ind w:right="-146"/>
              <w:rPr>
                <w:bCs/>
                <w:lang w:eastAsia="en-US"/>
              </w:rPr>
            </w:pPr>
            <w:r w:rsidRPr="00EE74F6">
              <w:rPr>
                <w:bCs/>
                <w:lang w:eastAsia="en-US"/>
              </w:rPr>
              <w:t>Порядок их применения и програм</w:t>
            </w:r>
            <w:r>
              <w:rPr>
                <w:bCs/>
                <w:lang w:eastAsia="en-US"/>
              </w:rPr>
              <w:t>мное обеспечение в профессиональ</w:t>
            </w:r>
            <w:r w:rsidRPr="00EE74F6">
              <w:rPr>
                <w:bCs/>
                <w:lang w:eastAsia="en-US"/>
              </w:rPr>
              <w:t>ной деятельности</w:t>
            </w:r>
          </w:p>
        </w:tc>
      </w:tr>
      <w:tr w:rsidR="00974F95" w:rsidRPr="00097D1C" w:rsidTr="00D523C4">
        <w:tc>
          <w:tcPr>
            <w:tcW w:w="1809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понимать тексты на базовые профессиональные темы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участвовать в диалогах на знакомые общие и профессиональные темы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lastRenderedPageBreak/>
              <w:t>строить простые высказывания о себе и о своей профессиональной деятельности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lastRenderedPageBreak/>
              <w:t>особенности произношения</w:t>
            </w:r>
          </w:p>
          <w:p w:rsidR="00974F95" w:rsidRPr="00EE74F6" w:rsidRDefault="00974F95" w:rsidP="00D523C4">
            <w:pPr>
              <w:jc w:val="both"/>
              <w:rPr>
                <w:lang w:eastAsia="en-US"/>
              </w:rPr>
            </w:pPr>
            <w:r w:rsidRPr="00EE74F6">
              <w:rPr>
                <w:lang w:eastAsia="en-US"/>
              </w:rPr>
              <w:t>правила чтения текстов профессиональной направленности</w:t>
            </w:r>
          </w:p>
        </w:tc>
      </w:tr>
      <w:tr w:rsidR="00974F95" w:rsidRPr="0092172A" w:rsidTr="00D523C4">
        <w:tc>
          <w:tcPr>
            <w:tcW w:w="1809" w:type="dxa"/>
          </w:tcPr>
          <w:p w:rsidR="00974F95" w:rsidRPr="0092172A" w:rsidRDefault="00974F95" w:rsidP="00D523C4">
            <w:pPr>
              <w:jc w:val="both"/>
              <w:rPr>
                <w:sz w:val="23"/>
                <w:szCs w:val="23"/>
              </w:rPr>
            </w:pPr>
            <w:r w:rsidRPr="0092172A">
              <w:rPr>
                <w:sz w:val="23"/>
                <w:szCs w:val="23"/>
              </w:rPr>
              <w:lastRenderedPageBreak/>
              <w:t>ОК 11</w:t>
            </w:r>
          </w:p>
        </w:tc>
        <w:tc>
          <w:tcPr>
            <w:tcW w:w="3686" w:type="dxa"/>
          </w:tcPr>
          <w:p w:rsidR="00974F95" w:rsidRPr="0092172A" w:rsidRDefault="00974F95" w:rsidP="00D523C4">
            <w:pPr>
              <w:ind w:left="34"/>
              <w:jc w:val="both"/>
              <w:rPr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2172A">
              <w:rPr>
                <w:b/>
                <w:iCs/>
                <w:sz w:val="23"/>
                <w:szCs w:val="23"/>
              </w:rPr>
              <w:t>о</w:t>
            </w:r>
            <w:r w:rsidRPr="0092172A">
              <w:rPr>
                <w:iCs/>
                <w:sz w:val="23"/>
                <w:szCs w:val="23"/>
              </w:rPr>
              <w:t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      </w:r>
          </w:p>
        </w:tc>
        <w:tc>
          <w:tcPr>
            <w:tcW w:w="4076" w:type="dxa"/>
          </w:tcPr>
          <w:p w:rsidR="00974F95" w:rsidRPr="0092172A" w:rsidRDefault="00974F95" w:rsidP="00D523C4">
            <w:pPr>
              <w:ind w:left="34"/>
              <w:jc w:val="both"/>
              <w:rPr>
                <w:sz w:val="23"/>
                <w:szCs w:val="23"/>
              </w:rPr>
            </w:pPr>
            <w:r w:rsidRPr="0092172A">
              <w:rPr>
                <w:bCs/>
                <w:sz w:val="23"/>
                <w:szCs w:val="23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974F95" w:rsidRDefault="00974F95" w:rsidP="00974F95">
      <w:pPr>
        <w:ind w:left="260"/>
        <w:rPr>
          <w:rFonts w:eastAsia="Times New Roman"/>
          <w:sz w:val="24"/>
          <w:szCs w:val="24"/>
        </w:rPr>
      </w:pPr>
    </w:p>
    <w:p w:rsidR="00974F95" w:rsidRPr="0092172A" w:rsidRDefault="00974F95" w:rsidP="00974F95">
      <w:pPr>
        <w:ind w:firstLine="709"/>
        <w:jc w:val="both"/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 xml:space="preserve">Требования к результатам освоения дисциплины в части знаний, умений и практического опыта дополнены на основе: </w:t>
      </w:r>
      <w:r w:rsidRPr="0092172A">
        <w:rPr>
          <w:rFonts w:eastAsia="Times New Roman"/>
          <w:sz w:val="23"/>
          <w:szCs w:val="23"/>
        </w:rPr>
        <w:br/>
        <w:t xml:space="preserve">- анализа требований профессиональных стандартов «Повар» и «Кондитер»; </w:t>
      </w:r>
      <w:r w:rsidRPr="0092172A">
        <w:rPr>
          <w:rFonts w:eastAsia="Times New Roman"/>
          <w:sz w:val="23"/>
          <w:szCs w:val="23"/>
        </w:rPr>
        <w:br/>
        <w:t xml:space="preserve">- анализа требований требования компетенции WSR «Поварское дело» и «Кондитер»; </w:t>
      </w:r>
      <w:r w:rsidRPr="0092172A">
        <w:rPr>
          <w:rFonts w:eastAsia="Times New Roman"/>
          <w:sz w:val="23"/>
          <w:szCs w:val="23"/>
        </w:rPr>
        <w:br/>
        <w:t xml:space="preserve">- анализа актуального состояния и перспектив развития российского рынка труда. </w:t>
      </w:r>
      <w:r w:rsidRPr="0092172A">
        <w:rPr>
          <w:rFonts w:eastAsia="Times New Roman"/>
          <w:sz w:val="23"/>
          <w:szCs w:val="23"/>
        </w:rPr>
        <w:br/>
        <w:t>- обсуждения с заинтересованными работодателями.</w:t>
      </w:r>
    </w:p>
    <w:p w:rsidR="00974F95" w:rsidRPr="0092172A" w:rsidRDefault="00974F95" w:rsidP="00974F95">
      <w:pPr>
        <w:ind w:firstLine="709"/>
        <w:jc w:val="both"/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 xml:space="preserve">Учет требований профессиональных стандартов «Повар» и «Кондитер» позволит при существующем образовательном стандарте лучше учесть требования работодателей и, соответственно, подготовить выпускников к трудоустройству, что повысить их востребованность на рынке труда. </w:t>
      </w:r>
      <w:r w:rsidRPr="0092172A">
        <w:rPr>
          <w:rFonts w:eastAsia="Times New Roman"/>
          <w:sz w:val="23"/>
          <w:szCs w:val="23"/>
        </w:rPr>
        <w:br/>
        <w:t>В результате учета требований WSR появляется возможность подготовить выпускников профессиональных образовательных организаций к участию в конкурсах, проводимых WS. Уровень подготовки в рамках системы СПО позволяет получить базовый уровень освоения компетенций WSR.</w:t>
      </w:r>
    </w:p>
    <w:p w:rsidR="00974F95" w:rsidRPr="0092172A" w:rsidRDefault="00974F95" w:rsidP="00974F95">
      <w:pPr>
        <w:keepNext/>
        <w:spacing w:before="240" w:after="60"/>
        <w:outlineLvl w:val="1"/>
        <w:rPr>
          <w:rFonts w:eastAsia="Times New Roman"/>
          <w:b/>
          <w:bCs/>
          <w:sz w:val="23"/>
          <w:szCs w:val="23"/>
          <w:lang w:eastAsia="x-none"/>
        </w:rPr>
      </w:pPr>
      <w:bookmarkStart w:id="0" w:name="_Toc283648311"/>
      <w:r w:rsidRPr="0092172A">
        <w:rPr>
          <w:rFonts w:eastAsia="Times New Roman"/>
          <w:b/>
          <w:bCs/>
          <w:sz w:val="23"/>
          <w:szCs w:val="23"/>
          <w:lang w:val="x-none" w:eastAsia="x-none"/>
        </w:rPr>
        <w:t>1.4. Количество часов на освоение рабочей программы учебной дисциплины:</w:t>
      </w:r>
      <w:bookmarkEnd w:id="0"/>
    </w:p>
    <w:p w:rsidR="00974F95" w:rsidRPr="0092172A" w:rsidRDefault="00974F95" w:rsidP="0097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 xml:space="preserve">           Максимальной уче</w:t>
      </w:r>
      <w:r>
        <w:rPr>
          <w:rFonts w:eastAsia="Times New Roman"/>
          <w:sz w:val="23"/>
          <w:szCs w:val="23"/>
        </w:rPr>
        <w:t>бной нагрузки обучающегося 38</w:t>
      </w:r>
      <w:r w:rsidRPr="0092172A">
        <w:rPr>
          <w:rFonts w:eastAsia="Times New Roman"/>
          <w:sz w:val="23"/>
          <w:szCs w:val="23"/>
        </w:rPr>
        <w:t xml:space="preserve"> час</w:t>
      </w:r>
      <w:r>
        <w:rPr>
          <w:rFonts w:eastAsia="Times New Roman"/>
          <w:sz w:val="23"/>
          <w:szCs w:val="23"/>
        </w:rPr>
        <w:t>ов</w:t>
      </w:r>
      <w:r w:rsidRPr="0092172A">
        <w:rPr>
          <w:rFonts w:eastAsia="Times New Roman"/>
          <w:sz w:val="23"/>
          <w:szCs w:val="23"/>
        </w:rPr>
        <w:t>, в том числе:</w:t>
      </w:r>
    </w:p>
    <w:p w:rsidR="00974F95" w:rsidRPr="0092172A" w:rsidRDefault="00974F95" w:rsidP="0097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обязательной аудиторной у</w:t>
      </w:r>
      <w:r>
        <w:rPr>
          <w:rFonts w:eastAsia="Times New Roman"/>
          <w:sz w:val="23"/>
          <w:szCs w:val="23"/>
        </w:rPr>
        <w:t>чебной нагрузки обучающегося 36</w:t>
      </w:r>
      <w:r w:rsidRPr="0092172A">
        <w:rPr>
          <w:rFonts w:eastAsia="Times New Roman"/>
          <w:sz w:val="23"/>
          <w:szCs w:val="23"/>
        </w:rPr>
        <w:t xml:space="preserve"> часов;</w:t>
      </w:r>
    </w:p>
    <w:p w:rsidR="00974F95" w:rsidRPr="0092172A" w:rsidRDefault="00974F95" w:rsidP="00974F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 xml:space="preserve">самостоятельной работы </w:t>
      </w:r>
      <w:r>
        <w:rPr>
          <w:rFonts w:eastAsia="Times New Roman"/>
          <w:sz w:val="23"/>
          <w:szCs w:val="23"/>
        </w:rPr>
        <w:t>обучающегося 2 часа</w:t>
      </w:r>
      <w:r w:rsidRPr="0092172A">
        <w:rPr>
          <w:rFonts w:eastAsia="Times New Roman"/>
          <w:sz w:val="23"/>
          <w:szCs w:val="23"/>
        </w:rPr>
        <w:t>.</w:t>
      </w:r>
    </w:p>
    <w:p w:rsidR="00974F95" w:rsidRPr="0092172A" w:rsidRDefault="00974F95" w:rsidP="00974F95">
      <w:pPr>
        <w:spacing w:line="200" w:lineRule="exact"/>
        <w:rPr>
          <w:sz w:val="23"/>
          <w:szCs w:val="23"/>
        </w:rPr>
      </w:pPr>
    </w:p>
    <w:p w:rsidR="00974F95" w:rsidRDefault="00974F95" w:rsidP="00974F95">
      <w:pPr>
        <w:sectPr w:rsidR="00974F95">
          <w:pgSz w:w="11900" w:h="16838"/>
          <w:pgMar w:top="1112" w:right="726" w:bottom="1440" w:left="1440" w:header="0" w:footer="0" w:gutter="0"/>
          <w:cols w:space="720" w:equalWidth="0">
            <w:col w:w="9740"/>
          </w:cols>
        </w:sectPr>
      </w:pPr>
    </w:p>
    <w:p w:rsidR="00974F95" w:rsidRPr="00D523C4" w:rsidRDefault="00974F95" w:rsidP="00974F95">
      <w:pPr>
        <w:keepNext/>
        <w:numPr>
          <w:ilvl w:val="0"/>
          <w:numId w:val="2"/>
        </w:numPr>
        <w:autoSpaceDE w:val="0"/>
        <w:autoSpaceDN w:val="0"/>
        <w:spacing w:after="200" w:line="276" w:lineRule="auto"/>
        <w:contextualSpacing/>
        <w:jc w:val="center"/>
        <w:outlineLvl w:val="0"/>
        <w:rPr>
          <w:rFonts w:eastAsia="Times New Roman"/>
          <w:b/>
          <w:caps/>
          <w:sz w:val="24"/>
          <w:szCs w:val="24"/>
          <w:lang w:val="x-none" w:eastAsia="x-none"/>
        </w:rPr>
      </w:pPr>
      <w:bookmarkStart w:id="1" w:name="_Toc283296930"/>
      <w:bookmarkStart w:id="2" w:name="_Toc283648312"/>
      <w:r w:rsidRPr="00D523C4">
        <w:rPr>
          <w:rFonts w:eastAsia="Times New Roman"/>
          <w:b/>
          <w:caps/>
          <w:sz w:val="24"/>
          <w:szCs w:val="24"/>
          <w:lang w:val="x-none" w:eastAsia="x-none"/>
        </w:rPr>
        <w:lastRenderedPageBreak/>
        <w:t>СТРУКТУРА И СОДЕРЖАНИЕ УЧЕБНОЙ  ДИСЦИПЛИНЫ</w:t>
      </w:r>
      <w:bookmarkEnd w:id="1"/>
      <w:bookmarkEnd w:id="2"/>
    </w:p>
    <w:p w:rsidR="00974F95" w:rsidRPr="00D523C4" w:rsidRDefault="00974F95" w:rsidP="00974F95">
      <w:pPr>
        <w:keepNext/>
        <w:spacing w:before="240" w:after="60"/>
        <w:outlineLvl w:val="1"/>
        <w:rPr>
          <w:rFonts w:eastAsia="Times New Roman"/>
          <w:b/>
          <w:sz w:val="24"/>
          <w:szCs w:val="24"/>
          <w:u w:val="single"/>
          <w:lang w:val="x-none" w:eastAsia="x-none"/>
        </w:rPr>
      </w:pPr>
      <w:bookmarkStart w:id="3" w:name="_Toc283296931"/>
      <w:bookmarkStart w:id="4" w:name="_Toc283648313"/>
      <w:r w:rsidRPr="00D523C4">
        <w:rPr>
          <w:rFonts w:eastAsia="Times New Roman"/>
          <w:b/>
          <w:sz w:val="24"/>
          <w:szCs w:val="24"/>
        </w:rPr>
        <w:t xml:space="preserve">       </w:t>
      </w:r>
      <w:r w:rsidRPr="00D523C4">
        <w:rPr>
          <w:rFonts w:eastAsia="Times New Roman"/>
          <w:b/>
          <w:sz w:val="24"/>
          <w:szCs w:val="24"/>
          <w:lang w:val="x-none" w:eastAsia="x-none"/>
        </w:rPr>
        <w:t>2.1. Объем учебной дисциплины и виды учебной работы</w:t>
      </w:r>
      <w:bookmarkEnd w:id="3"/>
      <w:bookmarkEnd w:id="4"/>
    </w:p>
    <w:tbl>
      <w:tblPr>
        <w:tblpPr w:leftFromText="180" w:rightFromText="180" w:vertAnchor="text" w:horzAnchor="margin" w:tblpXSpec="center" w:tblpY="213"/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809"/>
      </w:tblGrid>
      <w:tr w:rsidR="00974F95" w:rsidRPr="0092172A" w:rsidTr="00D523C4">
        <w:trPr>
          <w:trHeight w:val="460"/>
        </w:trPr>
        <w:tc>
          <w:tcPr>
            <w:tcW w:w="7371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jc w:val="center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>Вид учебной работы</w:t>
            </w:r>
          </w:p>
        </w:tc>
        <w:tc>
          <w:tcPr>
            <w:tcW w:w="1809" w:type="dxa"/>
            <w:shd w:val="clear" w:color="auto" w:fill="auto"/>
          </w:tcPr>
          <w:p w:rsidR="00974F95" w:rsidRPr="0092172A" w:rsidRDefault="00974F95" w:rsidP="00D523C4">
            <w:pPr>
              <w:contextualSpacing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>Объем часов</w:t>
            </w:r>
          </w:p>
        </w:tc>
      </w:tr>
      <w:tr w:rsidR="00974F95" w:rsidRPr="0092172A" w:rsidTr="00D523C4">
        <w:trPr>
          <w:trHeight w:val="285"/>
        </w:trPr>
        <w:tc>
          <w:tcPr>
            <w:tcW w:w="7371" w:type="dxa"/>
            <w:shd w:val="clear" w:color="auto" w:fill="auto"/>
          </w:tcPr>
          <w:p w:rsidR="00974F95" w:rsidRPr="0092172A" w:rsidRDefault="00974F95" w:rsidP="00D523C4">
            <w:pPr>
              <w:contextualSpacing/>
              <w:rPr>
                <w:rFonts w:eastAsia="Times New Roman"/>
                <w:b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>Максимальная учебная нагрузка (всего)</w:t>
            </w:r>
          </w:p>
        </w:tc>
        <w:tc>
          <w:tcPr>
            <w:tcW w:w="1809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>
              <w:rPr>
                <w:rFonts w:eastAsia="Times New Roman"/>
                <w:i/>
                <w:sz w:val="23"/>
                <w:szCs w:val="23"/>
              </w:rPr>
              <w:t>38</w:t>
            </w:r>
          </w:p>
        </w:tc>
      </w:tr>
      <w:tr w:rsidR="00974F95" w:rsidRPr="0092172A" w:rsidTr="00D523C4">
        <w:tc>
          <w:tcPr>
            <w:tcW w:w="7371" w:type="dxa"/>
            <w:shd w:val="clear" w:color="auto" w:fill="auto"/>
          </w:tcPr>
          <w:p w:rsidR="00974F95" w:rsidRPr="0092172A" w:rsidRDefault="00974F95" w:rsidP="00D523C4">
            <w:pPr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 xml:space="preserve">Обязательная аудиторная учебная нагрузка (всего) </w:t>
            </w:r>
          </w:p>
        </w:tc>
        <w:tc>
          <w:tcPr>
            <w:tcW w:w="1809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>
              <w:rPr>
                <w:rFonts w:eastAsia="Times New Roman"/>
                <w:i/>
                <w:sz w:val="23"/>
                <w:szCs w:val="23"/>
              </w:rPr>
              <w:t>36</w:t>
            </w:r>
          </w:p>
        </w:tc>
      </w:tr>
      <w:tr w:rsidR="00974F95" w:rsidRPr="0092172A" w:rsidTr="00D523C4">
        <w:tc>
          <w:tcPr>
            <w:tcW w:w="7371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>в том числе:</w:t>
            </w:r>
          </w:p>
        </w:tc>
        <w:tc>
          <w:tcPr>
            <w:tcW w:w="1809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jc w:val="center"/>
              <w:rPr>
                <w:rFonts w:eastAsia="Times New Roman"/>
                <w:i/>
                <w:sz w:val="23"/>
                <w:szCs w:val="23"/>
              </w:rPr>
            </w:pPr>
          </w:p>
        </w:tc>
      </w:tr>
      <w:tr w:rsidR="00974F95" w:rsidRPr="0092172A" w:rsidTr="00D523C4">
        <w:tc>
          <w:tcPr>
            <w:tcW w:w="7371" w:type="dxa"/>
            <w:shd w:val="clear" w:color="auto" w:fill="auto"/>
          </w:tcPr>
          <w:p w:rsidR="00974F95" w:rsidRPr="0092172A" w:rsidRDefault="00974F95" w:rsidP="00D523C4">
            <w:pPr>
              <w:ind w:left="720" w:firstLine="36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>лекции</w:t>
            </w:r>
          </w:p>
        </w:tc>
        <w:tc>
          <w:tcPr>
            <w:tcW w:w="1809" w:type="dxa"/>
            <w:shd w:val="clear" w:color="auto" w:fill="auto"/>
          </w:tcPr>
          <w:p w:rsidR="00974F95" w:rsidRPr="0092172A" w:rsidRDefault="00AD44C8" w:rsidP="00D523C4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>
              <w:rPr>
                <w:rFonts w:eastAsia="Times New Roman"/>
                <w:i/>
                <w:sz w:val="23"/>
                <w:szCs w:val="23"/>
              </w:rPr>
              <w:t>33</w:t>
            </w:r>
          </w:p>
        </w:tc>
      </w:tr>
      <w:tr w:rsidR="00974F95" w:rsidRPr="0092172A" w:rsidTr="00D523C4">
        <w:tc>
          <w:tcPr>
            <w:tcW w:w="7371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 xml:space="preserve">     лабораторные  работы</w:t>
            </w:r>
          </w:p>
        </w:tc>
        <w:tc>
          <w:tcPr>
            <w:tcW w:w="1809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>-</w:t>
            </w:r>
          </w:p>
        </w:tc>
      </w:tr>
      <w:tr w:rsidR="00974F95" w:rsidRPr="0092172A" w:rsidTr="00D523C4">
        <w:tc>
          <w:tcPr>
            <w:tcW w:w="7371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 xml:space="preserve">     практические занятия</w:t>
            </w:r>
          </w:p>
        </w:tc>
        <w:tc>
          <w:tcPr>
            <w:tcW w:w="1809" w:type="dxa"/>
            <w:shd w:val="clear" w:color="auto" w:fill="auto"/>
          </w:tcPr>
          <w:p w:rsidR="00974F95" w:rsidRPr="0092172A" w:rsidRDefault="00AD44C8" w:rsidP="00D523C4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>
              <w:rPr>
                <w:rFonts w:eastAsia="Times New Roman"/>
                <w:i/>
                <w:sz w:val="23"/>
                <w:szCs w:val="23"/>
              </w:rPr>
              <w:t>3</w:t>
            </w:r>
          </w:p>
        </w:tc>
      </w:tr>
      <w:tr w:rsidR="00974F95" w:rsidRPr="0092172A" w:rsidTr="00D523C4">
        <w:tc>
          <w:tcPr>
            <w:tcW w:w="7371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 xml:space="preserve">     контрольные работы</w:t>
            </w:r>
          </w:p>
        </w:tc>
        <w:tc>
          <w:tcPr>
            <w:tcW w:w="1809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>-</w:t>
            </w:r>
          </w:p>
        </w:tc>
      </w:tr>
      <w:tr w:rsidR="00974F95" w:rsidRPr="0092172A" w:rsidTr="00D523C4">
        <w:tc>
          <w:tcPr>
            <w:tcW w:w="7371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jc w:val="both"/>
              <w:rPr>
                <w:rFonts w:eastAsia="Times New Roman"/>
                <w:b/>
                <w:sz w:val="23"/>
                <w:szCs w:val="23"/>
              </w:rPr>
            </w:pPr>
            <w:r w:rsidRPr="0092172A">
              <w:rPr>
                <w:rFonts w:eastAsia="Times New Roman"/>
                <w:b/>
                <w:sz w:val="23"/>
                <w:szCs w:val="23"/>
              </w:rPr>
              <w:t>Самостоятельная работа обучающегося (всего)</w:t>
            </w:r>
          </w:p>
        </w:tc>
        <w:tc>
          <w:tcPr>
            <w:tcW w:w="1809" w:type="dxa"/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>
              <w:rPr>
                <w:rFonts w:eastAsia="Times New Roman"/>
                <w:i/>
                <w:sz w:val="23"/>
                <w:szCs w:val="23"/>
              </w:rPr>
              <w:t>2</w:t>
            </w:r>
          </w:p>
        </w:tc>
      </w:tr>
      <w:tr w:rsidR="00974F95" w:rsidRPr="0092172A" w:rsidTr="00974F95">
        <w:trPr>
          <w:trHeight w:val="367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974F95" w:rsidRPr="0092172A" w:rsidRDefault="00974F95" w:rsidP="00D523C4">
            <w:pPr>
              <w:ind w:left="360"/>
              <w:contextualSpacing/>
              <w:jc w:val="both"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sz w:val="23"/>
                <w:szCs w:val="23"/>
              </w:rPr>
              <w:t xml:space="preserve">в том числе: </w:t>
            </w:r>
          </w:p>
          <w:p w:rsidR="00974F95" w:rsidRPr="0092172A" w:rsidRDefault="00974F95" w:rsidP="00D523C4">
            <w:pPr>
              <w:contextualSpacing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Составление акта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jc w:val="center"/>
              <w:rPr>
                <w:rFonts w:eastAsia="Times New Roman"/>
                <w:i/>
                <w:sz w:val="23"/>
                <w:szCs w:val="23"/>
              </w:rPr>
            </w:pPr>
          </w:p>
          <w:p w:rsidR="00974F95" w:rsidRPr="0092172A" w:rsidRDefault="00974F95" w:rsidP="00974F95">
            <w:pPr>
              <w:ind w:left="720"/>
              <w:contextualSpacing/>
              <w:rPr>
                <w:rFonts w:eastAsia="Times New Roman"/>
                <w:i/>
                <w:sz w:val="23"/>
                <w:szCs w:val="23"/>
              </w:rPr>
            </w:pPr>
            <w:r>
              <w:rPr>
                <w:rFonts w:eastAsia="Times New Roman"/>
                <w:i/>
                <w:sz w:val="23"/>
                <w:szCs w:val="23"/>
              </w:rPr>
              <w:t>2</w:t>
            </w:r>
          </w:p>
        </w:tc>
      </w:tr>
      <w:tr w:rsidR="00974F95" w:rsidRPr="0092172A" w:rsidTr="00D523C4">
        <w:trPr>
          <w:trHeight w:val="180"/>
        </w:trPr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974F95" w:rsidRPr="0092172A" w:rsidRDefault="00974F95" w:rsidP="00D523C4">
            <w:pPr>
              <w:contextualSpacing/>
              <w:rPr>
                <w:rFonts w:eastAsia="Times New Roman"/>
                <w:sz w:val="23"/>
                <w:szCs w:val="23"/>
              </w:rPr>
            </w:pPr>
            <w:r w:rsidRPr="0092172A">
              <w:rPr>
                <w:rFonts w:eastAsia="Times New Roman"/>
                <w:i/>
                <w:sz w:val="23"/>
                <w:szCs w:val="23"/>
              </w:rPr>
              <w:t xml:space="preserve">Дифференцированный зачет   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974F95" w:rsidRPr="0092172A" w:rsidRDefault="00974F95" w:rsidP="00D523C4">
            <w:pPr>
              <w:ind w:left="720"/>
              <w:contextualSpacing/>
              <w:jc w:val="center"/>
              <w:rPr>
                <w:rFonts w:eastAsia="Times New Roman"/>
                <w:i/>
                <w:sz w:val="23"/>
                <w:szCs w:val="23"/>
              </w:rPr>
            </w:pPr>
          </w:p>
        </w:tc>
      </w:tr>
    </w:tbl>
    <w:p w:rsidR="00974F95" w:rsidRDefault="00974F95" w:rsidP="00974F95">
      <w:pPr>
        <w:sectPr w:rsidR="00974F95">
          <w:pgSz w:w="11900" w:h="16838"/>
          <w:pgMar w:top="1127" w:right="1440" w:bottom="1440" w:left="1440" w:header="0" w:footer="0" w:gutter="0"/>
          <w:cols w:space="720" w:equalWidth="0">
            <w:col w:w="9026"/>
          </w:cols>
        </w:sectPr>
      </w:pPr>
    </w:p>
    <w:p w:rsidR="00974F95" w:rsidRPr="000509CF" w:rsidRDefault="00974F95" w:rsidP="00974F95">
      <w:pPr>
        <w:pStyle w:val="a4"/>
        <w:numPr>
          <w:ilvl w:val="1"/>
          <w:numId w:val="2"/>
        </w:numPr>
        <w:rPr>
          <w:rFonts w:eastAsia="Times New Roman"/>
          <w:b/>
          <w:bCs/>
          <w:iCs/>
          <w:sz w:val="24"/>
          <w:szCs w:val="24"/>
        </w:rPr>
      </w:pPr>
      <w:r w:rsidRPr="000509CF">
        <w:rPr>
          <w:rFonts w:eastAsia="Times New Roman"/>
          <w:b/>
          <w:bCs/>
          <w:iCs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eastAsia="Times New Roman"/>
          <w:b/>
          <w:bCs/>
          <w:iCs/>
          <w:sz w:val="24"/>
          <w:szCs w:val="24"/>
        </w:rPr>
        <w:t xml:space="preserve"> «Охрана труда»</w:t>
      </w:r>
    </w:p>
    <w:p w:rsidR="00974F95" w:rsidRDefault="00974F95" w:rsidP="00974F95">
      <w:pPr>
        <w:spacing w:line="262" w:lineRule="exact"/>
        <w:rPr>
          <w:sz w:val="20"/>
          <w:szCs w:val="20"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10547"/>
        <w:gridCol w:w="978"/>
        <w:gridCol w:w="1269"/>
      </w:tblGrid>
      <w:tr w:rsidR="00974F95" w:rsidRPr="00D111DA" w:rsidTr="00D523C4">
        <w:trPr>
          <w:trHeight w:val="20"/>
        </w:trPr>
        <w:tc>
          <w:tcPr>
            <w:tcW w:w="867" w:type="pct"/>
          </w:tcPr>
          <w:p w:rsidR="00974F95" w:rsidRPr="000509CF" w:rsidRDefault="00974F95" w:rsidP="00D523C4">
            <w:pPr>
              <w:jc w:val="center"/>
              <w:rPr>
                <w:b/>
                <w:bCs/>
              </w:rPr>
            </w:pPr>
            <w:r w:rsidRPr="000509C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407" w:type="pct"/>
          </w:tcPr>
          <w:p w:rsidR="00974F95" w:rsidRPr="0092172A" w:rsidRDefault="00974F95" w:rsidP="00D52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92172A">
              <w:rPr>
                <w:b/>
                <w:bCs/>
                <w:sz w:val="23"/>
                <w:szCs w:val="23"/>
              </w:rPr>
              <w:t>Содержание учебного материала, практические занятия,</w:t>
            </w:r>
          </w:p>
          <w:p w:rsidR="00974F95" w:rsidRPr="000509CF" w:rsidRDefault="00974F95" w:rsidP="00D523C4">
            <w:pPr>
              <w:jc w:val="center"/>
              <w:rPr>
                <w:b/>
                <w:bCs/>
              </w:rPr>
            </w:pPr>
            <w:r w:rsidRPr="0092172A">
              <w:rPr>
                <w:b/>
                <w:bCs/>
                <w:sz w:val="23"/>
                <w:szCs w:val="23"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974F95" w:rsidRPr="000509CF" w:rsidRDefault="00974F95" w:rsidP="00D523C4">
            <w:pPr>
              <w:jc w:val="center"/>
              <w:rPr>
                <w:b/>
                <w:bCs/>
              </w:rPr>
            </w:pPr>
            <w:r w:rsidRPr="000509CF">
              <w:rPr>
                <w:b/>
                <w:bCs/>
              </w:rPr>
              <w:t>Объем часов</w:t>
            </w:r>
          </w:p>
        </w:tc>
        <w:tc>
          <w:tcPr>
            <w:tcW w:w="410" w:type="pct"/>
          </w:tcPr>
          <w:p w:rsidR="00974F95" w:rsidRPr="00D111DA" w:rsidRDefault="00974F95" w:rsidP="00D523C4">
            <w:pPr>
              <w:jc w:val="center"/>
              <w:rPr>
                <w:b/>
                <w:bCs/>
                <w:i/>
              </w:rPr>
            </w:pPr>
            <w:r w:rsidRPr="0092172A">
              <w:rPr>
                <w:b/>
                <w:bCs/>
                <w:sz w:val="23"/>
                <w:szCs w:val="23"/>
              </w:rPr>
              <w:t>Уровень освоения</w:t>
            </w:r>
          </w:p>
        </w:tc>
      </w:tr>
      <w:tr w:rsidR="00974F95" w:rsidRPr="00D111DA" w:rsidTr="00D523C4">
        <w:trPr>
          <w:trHeight w:val="20"/>
        </w:trPr>
        <w:tc>
          <w:tcPr>
            <w:tcW w:w="867" w:type="pct"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1</w:t>
            </w:r>
          </w:p>
        </w:tc>
        <w:tc>
          <w:tcPr>
            <w:tcW w:w="3407" w:type="pct"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2</w:t>
            </w:r>
          </w:p>
        </w:tc>
        <w:tc>
          <w:tcPr>
            <w:tcW w:w="316" w:type="pct"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3</w:t>
            </w:r>
          </w:p>
        </w:tc>
        <w:tc>
          <w:tcPr>
            <w:tcW w:w="410" w:type="pct"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4</w:t>
            </w:r>
          </w:p>
        </w:tc>
      </w:tr>
      <w:tr w:rsidR="00974F95" w:rsidRPr="00D111DA" w:rsidTr="00D523C4">
        <w:trPr>
          <w:trHeight w:val="20"/>
        </w:trPr>
        <w:tc>
          <w:tcPr>
            <w:tcW w:w="867" w:type="pct"/>
            <w:vMerge w:val="restart"/>
          </w:tcPr>
          <w:p w:rsidR="00974F95" w:rsidRPr="00D523C4" w:rsidRDefault="00974F95" w:rsidP="00D523C4">
            <w:pPr>
              <w:rPr>
                <w:b/>
                <w:bCs/>
              </w:rPr>
            </w:pPr>
            <w:r w:rsidRPr="00D523C4">
              <w:rPr>
                <w:b/>
                <w:bCs/>
              </w:rPr>
              <w:t>Введение</w:t>
            </w:r>
          </w:p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FA1D5F" w:rsidRDefault="00974F95" w:rsidP="00D523C4">
            <w:pPr>
              <w:ind w:left="292" w:hanging="142"/>
              <w:rPr>
                <w:b/>
                <w:bCs/>
              </w:rPr>
            </w:pPr>
            <w:r w:rsidRPr="00FA1D5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6" w:type="pct"/>
            <w:vMerge w:val="restart"/>
          </w:tcPr>
          <w:p w:rsidR="00974F95" w:rsidRPr="00D523C4" w:rsidRDefault="00974F95" w:rsidP="00D523C4">
            <w:pPr>
              <w:jc w:val="center"/>
              <w:rPr>
                <w:b/>
              </w:rPr>
            </w:pPr>
            <w:r w:rsidRPr="00D523C4">
              <w:rPr>
                <w:b/>
              </w:rPr>
              <w:t>1</w:t>
            </w:r>
          </w:p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</w:p>
        </w:tc>
        <w:tc>
          <w:tcPr>
            <w:tcW w:w="410" w:type="pct"/>
            <w:vMerge w:val="restart"/>
          </w:tcPr>
          <w:p w:rsidR="00974F95" w:rsidRPr="00D523C4" w:rsidRDefault="00974F95" w:rsidP="00D523C4">
            <w:pPr>
              <w:jc w:val="center"/>
            </w:pPr>
            <w:r w:rsidRPr="00D523C4">
              <w:t>1</w:t>
            </w:r>
          </w:p>
        </w:tc>
      </w:tr>
      <w:tr w:rsidR="00974F95" w:rsidRPr="00D111DA" w:rsidTr="00D523C4">
        <w:trPr>
          <w:trHeight w:val="522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D111DA" w:rsidRDefault="00D523C4" w:rsidP="00D523C4">
            <w:pPr>
              <w:rPr>
                <w:b/>
                <w:bCs/>
                <w:i/>
              </w:rPr>
            </w:pPr>
            <w:r>
              <w:rPr>
                <w:bCs/>
              </w:rPr>
              <w:t>1.</w:t>
            </w:r>
            <w:r w:rsidR="00974F95" w:rsidRPr="00D111DA">
              <w:rPr>
                <w:b/>
                <w:bCs/>
                <w:i/>
              </w:rPr>
              <w:t xml:space="preserve"> </w:t>
            </w:r>
            <w:r w:rsidR="00974F95" w:rsidRPr="003C20C6">
              <w:t xml:space="preserve">Основные понятия в области охраны труда. Предмет, цели и задачи дисциплины. </w:t>
            </w:r>
            <w:proofErr w:type="spellStart"/>
            <w:r w:rsidR="00974F95" w:rsidRPr="003C20C6">
              <w:t>Межпредметные</w:t>
            </w:r>
            <w:proofErr w:type="spellEnd"/>
            <w:r w:rsidR="00974F95" w:rsidRPr="003C20C6">
              <w:t xml:space="preserve">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</w:p>
        </w:tc>
      </w:tr>
      <w:tr w:rsidR="00D523C4" w:rsidRPr="00D111DA" w:rsidTr="00D523C4">
        <w:trPr>
          <w:trHeight w:val="20"/>
        </w:trPr>
        <w:tc>
          <w:tcPr>
            <w:tcW w:w="4274" w:type="pct"/>
            <w:gridSpan w:val="2"/>
          </w:tcPr>
          <w:p w:rsidR="00D523C4" w:rsidRPr="00D523C4" w:rsidRDefault="00D523C4" w:rsidP="00D523C4">
            <w:pPr>
              <w:rPr>
                <w:b/>
                <w:bCs/>
              </w:rPr>
            </w:pPr>
            <w:r w:rsidRPr="00D523C4">
              <w:rPr>
                <w:b/>
                <w:bCs/>
              </w:rPr>
              <w:t>Раздел 1</w:t>
            </w:r>
            <w:r>
              <w:rPr>
                <w:b/>
                <w:bCs/>
              </w:rPr>
              <w:t xml:space="preserve">. </w:t>
            </w:r>
            <w:r w:rsidRPr="00D523C4">
              <w:rPr>
                <w:b/>
                <w:bCs/>
              </w:rPr>
              <w:t>Нормативно - правовая база охраны труда</w:t>
            </w:r>
          </w:p>
        </w:tc>
        <w:tc>
          <w:tcPr>
            <w:tcW w:w="316" w:type="pct"/>
          </w:tcPr>
          <w:p w:rsidR="00D523C4" w:rsidRPr="00D523C4" w:rsidRDefault="00D523C4" w:rsidP="00D523C4">
            <w:pPr>
              <w:jc w:val="center"/>
              <w:rPr>
                <w:b/>
              </w:rPr>
            </w:pPr>
            <w:r w:rsidRPr="00D523C4">
              <w:rPr>
                <w:b/>
              </w:rPr>
              <w:t>18</w:t>
            </w:r>
          </w:p>
        </w:tc>
        <w:tc>
          <w:tcPr>
            <w:tcW w:w="410" w:type="pct"/>
          </w:tcPr>
          <w:p w:rsidR="00D523C4" w:rsidRPr="00D523C4" w:rsidRDefault="00D523C4" w:rsidP="00D523C4">
            <w:pPr>
              <w:jc w:val="center"/>
            </w:pPr>
          </w:p>
        </w:tc>
      </w:tr>
      <w:tr w:rsidR="00AD44C8" w:rsidRPr="00D111DA" w:rsidTr="00D523C4">
        <w:trPr>
          <w:trHeight w:val="20"/>
        </w:trPr>
        <w:tc>
          <w:tcPr>
            <w:tcW w:w="867" w:type="pct"/>
            <w:vMerge w:val="restart"/>
          </w:tcPr>
          <w:p w:rsidR="00AD44C8" w:rsidRPr="00D523C4" w:rsidRDefault="00AD44C8" w:rsidP="00D523C4">
            <w:pPr>
              <w:rPr>
                <w:bCs/>
              </w:rPr>
            </w:pPr>
            <w:r w:rsidRPr="00D523C4">
              <w:rPr>
                <w:bCs/>
              </w:rPr>
              <w:t>Тема 1.1</w:t>
            </w:r>
          </w:p>
          <w:p w:rsidR="00AD44C8" w:rsidRPr="00D523C4" w:rsidRDefault="00AD44C8" w:rsidP="00D523C4">
            <w:pPr>
              <w:rPr>
                <w:b/>
                <w:bCs/>
              </w:rPr>
            </w:pPr>
            <w:r w:rsidRPr="00D523C4">
              <w:rPr>
                <w:bCs/>
              </w:rPr>
              <w:t>Законодательство в области охраны труда</w:t>
            </w:r>
          </w:p>
        </w:tc>
        <w:tc>
          <w:tcPr>
            <w:tcW w:w="3407" w:type="pct"/>
          </w:tcPr>
          <w:p w:rsidR="00AD44C8" w:rsidRPr="00FA1D5F" w:rsidRDefault="00AD44C8" w:rsidP="00D523C4">
            <w:pPr>
              <w:ind w:left="292" w:hanging="142"/>
              <w:rPr>
                <w:b/>
                <w:bCs/>
              </w:rPr>
            </w:pPr>
            <w:r w:rsidRPr="00FA1D5F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6" w:type="pct"/>
            <w:vMerge w:val="restart"/>
          </w:tcPr>
          <w:p w:rsidR="00AD44C8" w:rsidRPr="00D523C4" w:rsidRDefault="00AD44C8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11</w:t>
            </w:r>
          </w:p>
        </w:tc>
        <w:tc>
          <w:tcPr>
            <w:tcW w:w="410" w:type="pct"/>
            <w:vMerge w:val="restart"/>
          </w:tcPr>
          <w:p w:rsidR="00AD44C8" w:rsidRPr="00D523C4" w:rsidRDefault="00AD44C8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1,2</w:t>
            </w:r>
          </w:p>
        </w:tc>
      </w:tr>
      <w:tr w:rsidR="00AD44C8" w:rsidRPr="00D111DA" w:rsidTr="00D523C4">
        <w:trPr>
          <w:trHeight w:val="20"/>
        </w:trPr>
        <w:tc>
          <w:tcPr>
            <w:tcW w:w="867" w:type="pct"/>
            <w:vMerge/>
          </w:tcPr>
          <w:p w:rsidR="00AD44C8" w:rsidRPr="00D523C4" w:rsidRDefault="00AD44C8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AD44C8" w:rsidRPr="00D523C4" w:rsidRDefault="00AD44C8" w:rsidP="00D523C4">
            <w:pPr>
              <w:rPr>
                <w:b/>
                <w:bCs/>
              </w:rPr>
            </w:pPr>
            <w:r w:rsidRPr="00D523C4">
              <w:rPr>
                <w:b/>
                <w:bCs/>
              </w:rPr>
              <w:t xml:space="preserve"> </w:t>
            </w:r>
            <w:r w:rsidR="00D523C4" w:rsidRPr="00D523C4">
              <w:rPr>
                <w:bCs/>
              </w:rPr>
              <w:t>1.</w:t>
            </w:r>
            <w:r w:rsidRPr="00D523C4"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316" w:type="pct"/>
            <w:vMerge/>
          </w:tcPr>
          <w:p w:rsidR="00AD44C8" w:rsidRPr="00D523C4" w:rsidRDefault="00AD44C8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AD44C8" w:rsidRPr="00D523C4" w:rsidRDefault="00AD44C8" w:rsidP="00D523C4">
            <w:pPr>
              <w:jc w:val="center"/>
              <w:rPr>
                <w:bCs/>
              </w:rPr>
            </w:pPr>
          </w:p>
        </w:tc>
      </w:tr>
      <w:tr w:rsidR="00AD44C8" w:rsidRPr="00D111DA" w:rsidTr="00D523C4">
        <w:trPr>
          <w:trHeight w:val="20"/>
        </w:trPr>
        <w:tc>
          <w:tcPr>
            <w:tcW w:w="867" w:type="pct"/>
            <w:vMerge/>
          </w:tcPr>
          <w:p w:rsidR="00AD44C8" w:rsidRPr="00D523C4" w:rsidRDefault="00AD44C8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AD44C8" w:rsidRPr="00FC174C" w:rsidRDefault="00D523C4" w:rsidP="00D523C4">
            <w:pPr>
              <w:rPr>
                <w:b/>
                <w:bCs/>
                <w:i/>
              </w:rPr>
            </w:pPr>
            <w:r>
              <w:rPr>
                <w:bCs/>
              </w:rPr>
              <w:t>2.</w:t>
            </w:r>
            <w:r w:rsidR="00AD44C8">
              <w:rPr>
                <w:bCs/>
              </w:rPr>
              <w:t xml:space="preserve"> </w:t>
            </w:r>
            <w:r w:rsidR="00AD44C8" w:rsidRPr="003C20C6"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316" w:type="pct"/>
            <w:vMerge/>
          </w:tcPr>
          <w:p w:rsidR="00AD44C8" w:rsidRPr="00D523C4" w:rsidRDefault="00AD44C8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AD44C8" w:rsidRPr="00D523C4" w:rsidRDefault="00AD44C8" w:rsidP="00D523C4">
            <w:pPr>
              <w:jc w:val="center"/>
              <w:rPr>
                <w:bCs/>
              </w:rPr>
            </w:pPr>
          </w:p>
        </w:tc>
      </w:tr>
      <w:tr w:rsidR="00AD44C8" w:rsidRPr="00FC174C" w:rsidTr="00D523C4">
        <w:trPr>
          <w:trHeight w:val="433"/>
        </w:trPr>
        <w:tc>
          <w:tcPr>
            <w:tcW w:w="867" w:type="pct"/>
            <w:vMerge/>
          </w:tcPr>
          <w:p w:rsidR="00AD44C8" w:rsidRPr="00D523C4" w:rsidRDefault="00AD44C8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AD44C8" w:rsidRPr="00D523C4" w:rsidRDefault="00D523C4" w:rsidP="00D523C4">
            <w:pPr>
              <w:rPr>
                <w:b/>
                <w:bCs/>
                <w:i/>
              </w:rPr>
            </w:pPr>
            <w:r>
              <w:t>3.</w:t>
            </w:r>
            <w:r w:rsidR="00AD44C8" w:rsidRPr="003C20C6"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316" w:type="pct"/>
            <w:vMerge/>
          </w:tcPr>
          <w:p w:rsidR="00AD44C8" w:rsidRPr="00D523C4" w:rsidRDefault="00AD44C8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410" w:type="pct"/>
            <w:vMerge/>
          </w:tcPr>
          <w:p w:rsidR="00AD44C8" w:rsidRPr="00D523C4" w:rsidRDefault="00AD44C8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AD44C8" w:rsidRPr="00FC174C" w:rsidTr="00D523C4">
        <w:trPr>
          <w:trHeight w:val="217"/>
        </w:trPr>
        <w:tc>
          <w:tcPr>
            <w:tcW w:w="867" w:type="pct"/>
            <w:vMerge/>
          </w:tcPr>
          <w:p w:rsidR="00AD44C8" w:rsidRPr="00D523C4" w:rsidRDefault="00AD44C8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AD44C8" w:rsidRPr="00FC174C" w:rsidRDefault="00D523C4" w:rsidP="00D523C4">
            <w:pPr>
              <w:rPr>
                <w:b/>
                <w:bCs/>
                <w:i/>
              </w:rPr>
            </w:pPr>
            <w:r>
              <w:rPr>
                <w:bCs/>
              </w:rPr>
              <w:t>4.</w:t>
            </w:r>
            <w:r w:rsidR="00AD44C8" w:rsidRPr="003C20C6">
              <w:t>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316" w:type="pct"/>
            <w:vMerge/>
          </w:tcPr>
          <w:p w:rsidR="00AD44C8" w:rsidRPr="00D523C4" w:rsidRDefault="00AD44C8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410" w:type="pct"/>
            <w:vMerge/>
          </w:tcPr>
          <w:p w:rsidR="00AD44C8" w:rsidRPr="00D523C4" w:rsidRDefault="00AD44C8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D523C4" w:rsidRPr="00FC174C" w:rsidTr="00D523C4">
        <w:trPr>
          <w:trHeight w:val="20"/>
        </w:trPr>
        <w:tc>
          <w:tcPr>
            <w:tcW w:w="867" w:type="pct"/>
            <w:vMerge/>
          </w:tcPr>
          <w:p w:rsidR="00D523C4" w:rsidRPr="00D523C4" w:rsidRDefault="00D523C4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D523C4" w:rsidRPr="00FA1D5F" w:rsidRDefault="00D523C4" w:rsidP="00D523C4">
            <w:pPr>
              <w:rPr>
                <w:b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316" w:type="pct"/>
          </w:tcPr>
          <w:p w:rsidR="00D523C4" w:rsidRPr="00D523C4" w:rsidRDefault="00D523C4" w:rsidP="00D523C4">
            <w:pPr>
              <w:jc w:val="center"/>
              <w:rPr>
                <w:b/>
              </w:rPr>
            </w:pPr>
            <w:r w:rsidRPr="00D523C4">
              <w:rPr>
                <w:b/>
              </w:rPr>
              <w:t>2</w:t>
            </w:r>
          </w:p>
        </w:tc>
        <w:tc>
          <w:tcPr>
            <w:tcW w:w="410" w:type="pct"/>
            <w:vMerge w:val="restart"/>
          </w:tcPr>
          <w:p w:rsidR="00D523C4" w:rsidRPr="00D523C4" w:rsidRDefault="00D523C4" w:rsidP="00D523C4">
            <w:pPr>
              <w:jc w:val="center"/>
              <w:rPr>
                <w:bCs/>
                <w:color w:val="FF0000"/>
              </w:rPr>
            </w:pPr>
            <w:r w:rsidRPr="00D523C4">
              <w:rPr>
                <w:bCs/>
              </w:rPr>
              <w:t>2,3</w:t>
            </w:r>
          </w:p>
        </w:tc>
      </w:tr>
      <w:tr w:rsidR="00D523C4" w:rsidRPr="00FC174C" w:rsidTr="00D523C4">
        <w:trPr>
          <w:trHeight w:val="20"/>
        </w:trPr>
        <w:tc>
          <w:tcPr>
            <w:tcW w:w="867" w:type="pct"/>
            <w:vMerge/>
          </w:tcPr>
          <w:p w:rsidR="00D523C4" w:rsidRPr="00D523C4" w:rsidRDefault="00D523C4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D523C4" w:rsidRPr="00FA1D5F" w:rsidRDefault="00D523C4" w:rsidP="00D523C4">
            <w:pPr>
              <w:rPr>
                <w:b/>
              </w:rPr>
            </w:pPr>
            <w:r>
              <w:t>1.</w:t>
            </w:r>
            <w:r w:rsidRPr="007E0AF1">
              <w:t>Нормативно-технические документы в области охраны труда</w:t>
            </w:r>
          </w:p>
        </w:tc>
        <w:tc>
          <w:tcPr>
            <w:tcW w:w="316" w:type="pct"/>
          </w:tcPr>
          <w:p w:rsidR="00D523C4" w:rsidRPr="00D523C4" w:rsidRDefault="00D523C4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2</w:t>
            </w:r>
          </w:p>
        </w:tc>
        <w:tc>
          <w:tcPr>
            <w:tcW w:w="410" w:type="pct"/>
            <w:vMerge/>
          </w:tcPr>
          <w:p w:rsidR="00D523C4" w:rsidRPr="00D523C4" w:rsidRDefault="00D523C4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AD44C8" w:rsidRPr="00FC174C" w:rsidTr="00D523C4">
        <w:trPr>
          <w:trHeight w:val="20"/>
        </w:trPr>
        <w:tc>
          <w:tcPr>
            <w:tcW w:w="867" w:type="pct"/>
            <w:vMerge/>
          </w:tcPr>
          <w:p w:rsidR="00AD44C8" w:rsidRPr="00D523C4" w:rsidRDefault="00AD44C8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AD44C8" w:rsidRPr="00D523C4" w:rsidRDefault="00AD44C8" w:rsidP="00D523C4">
            <w:r w:rsidRPr="00D523C4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16" w:type="pct"/>
          </w:tcPr>
          <w:p w:rsidR="00AD44C8" w:rsidRPr="00D523C4" w:rsidRDefault="00AD44C8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-</w:t>
            </w:r>
          </w:p>
        </w:tc>
        <w:tc>
          <w:tcPr>
            <w:tcW w:w="410" w:type="pct"/>
          </w:tcPr>
          <w:p w:rsidR="00AD44C8" w:rsidRPr="00D523C4" w:rsidRDefault="00AD44C8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 w:val="restart"/>
          </w:tcPr>
          <w:p w:rsidR="00974F95" w:rsidRPr="00D523C4" w:rsidRDefault="00974F95" w:rsidP="00D523C4">
            <w:pPr>
              <w:rPr>
                <w:bCs/>
              </w:rPr>
            </w:pPr>
            <w:r w:rsidRPr="00D523C4">
              <w:rPr>
                <w:bCs/>
              </w:rPr>
              <w:t>Тема 1.2</w:t>
            </w:r>
            <w:r w:rsidR="00AD44C8" w:rsidRPr="00D523C4">
              <w:rPr>
                <w:bCs/>
              </w:rPr>
              <w:t xml:space="preserve"> </w:t>
            </w:r>
            <w:r w:rsidRPr="00D523C4">
              <w:t>Обеспечение охраны труда</w:t>
            </w:r>
          </w:p>
        </w:tc>
        <w:tc>
          <w:tcPr>
            <w:tcW w:w="3407" w:type="pct"/>
          </w:tcPr>
          <w:p w:rsidR="00974F95" w:rsidRPr="00D523C4" w:rsidRDefault="00974F95" w:rsidP="00D523C4">
            <w:pPr>
              <w:ind w:left="292" w:hanging="142"/>
              <w:rPr>
                <w:b/>
                <w:bCs/>
              </w:rPr>
            </w:pPr>
            <w:r w:rsidRPr="00D523C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6" w:type="pct"/>
            <w:vMerge w:val="restar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4</w:t>
            </w:r>
          </w:p>
        </w:tc>
        <w:tc>
          <w:tcPr>
            <w:tcW w:w="410" w:type="pct"/>
            <w:vMerge w:val="restart"/>
          </w:tcPr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  <w:r w:rsidRPr="00D523C4">
              <w:rPr>
                <w:bCs/>
              </w:rPr>
              <w:t>1,2</w:t>
            </w: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FC174C" w:rsidRDefault="00974F95" w:rsidP="00D523C4">
            <w:pPr>
              <w:rPr>
                <w:b/>
                <w:bCs/>
                <w:i/>
              </w:rPr>
            </w:pPr>
            <w:r w:rsidRPr="00D523C4">
              <w:rPr>
                <w:bCs/>
              </w:rPr>
              <w:t>1.</w:t>
            </w:r>
            <w:r>
              <w:rPr>
                <w:b/>
                <w:bCs/>
                <w:i/>
              </w:rPr>
              <w:t xml:space="preserve"> </w:t>
            </w:r>
            <w:r w:rsidRPr="00114522"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FC174C" w:rsidRDefault="00974F95" w:rsidP="00D523C4">
            <w:pPr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114522">
              <w:t xml:space="preserve">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</w:t>
            </w:r>
            <w:proofErr w:type="spellStart"/>
            <w:r w:rsidRPr="00114522">
              <w:t>Госэнергонадзор</w:t>
            </w:r>
            <w:proofErr w:type="spellEnd"/>
            <w:r w:rsidRPr="00114522">
              <w:t xml:space="preserve">, </w:t>
            </w:r>
            <w:proofErr w:type="spellStart"/>
            <w:r w:rsidRPr="00114522">
              <w:t>Госсанинспекция</w:t>
            </w:r>
            <w:proofErr w:type="spellEnd"/>
            <w:r w:rsidRPr="00114522">
              <w:t>, Государственная пожарная инспекция и др.), их назначение и функции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974F95" w:rsidRPr="00FC174C" w:rsidRDefault="00974F95" w:rsidP="00D523C4">
            <w:pPr>
              <w:rPr>
                <w:b/>
                <w:bCs/>
                <w:i/>
              </w:rPr>
            </w:pPr>
            <w:r w:rsidRPr="00FC174C">
              <w:rPr>
                <w:bCs/>
              </w:rPr>
              <w:t xml:space="preserve">3. </w:t>
            </w:r>
            <w:r w:rsidRPr="00114522"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65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974F95" w:rsidRPr="00D523C4" w:rsidRDefault="00974F95" w:rsidP="00D523C4">
            <w:pPr>
              <w:rPr>
                <w:b/>
                <w:bCs/>
              </w:rPr>
            </w:pPr>
            <w:r w:rsidRPr="00D523C4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16" w:type="pc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-</w:t>
            </w: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D523C4" w:rsidRPr="00FC174C" w:rsidTr="00D523C4">
        <w:trPr>
          <w:trHeight w:val="20"/>
        </w:trPr>
        <w:tc>
          <w:tcPr>
            <w:tcW w:w="867" w:type="pct"/>
            <w:vMerge w:val="restart"/>
          </w:tcPr>
          <w:p w:rsidR="00D523C4" w:rsidRPr="00D523C4" w:rsidRDefault="00D523C4" w:rsidP="00D523C4">
            <w:pPr>
              <w:rPr>
                <w:bCs/>
              </w:rPr>
            </w:pPr>
            <w:r w:rsidRPr="00D523C4">
              <w:rPr>
                <w:bCs/>
              </w:rPr>
              <w:t xml:space="preserve">Тема 1.3. </w:t>
            </w:r>
            <w:r w:rsidRPr="00D523C4">
              <w:t xml:space="preserve">Организация </w:t>
            </w:r>
          </w:p>
          <w:p w:rsidR="00D523C4" w:rsidRPr="00D523C4" w:rsidRDefault="00D523C4" w:rsidP="00D523C4">
            <w:r w:rsidRPr="00D523C4">
              <w:t xml:space="preserve">охраны труда в </w:t>
            </w:r>
          </w:p>
          <w:p w:rsidR="00D523C4" w:rsidRPr="00D523C4" w:rsidRDefault="00D523C4" w:rsidP="00D523C4">
            <w:pPr>
              <w:rPr>
                <w:b/>
                <w:bCs/>
                <w:color w:val="FF0000"/>
              </w:rPr>
            </w:pPr>
            <w:r w:rsidRPr="00D523C4">
              <w:t>организациях, на предприятиях</w:t>
            </w:r>
          </w:p>
        </w:tc>
        <w:tc>
          <w:tcPr>
            <w:tcW w:w="3407" w:type="pct"/>
          </w:tcPr>
          <w:p w:rsidR="00D523C4" w:rsidRPr="00D523C4" w:rsidRDefault="00D523C4" w:rsidP="00D523C4">
            <w:pPr>
              <w:ind w:left="292" w:hanging="142"/>
              <w:rPr>
                <w:b/>
                <w:bCs/>
              </w:rPr>
            </w:pPr>
            <w:r w:rsidRPr="00D523C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6" w:type="pct"/>
          </w:tcPr>
          <w:p w:rsidR="00D523C4" w:rsidRPr="00D523C4" w:rsidRDefault="00D523C4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5</w:t>
            </w:r>
          </w:p>
        </w:tc>
        <w:tc>
          <w:tcPr>
            <w:tcW w:w="410" w:type="pct"/>
            <w:vMerge w:val="restart"/>
          </w:tcPr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Default="00D523C4" w:rsidP="00D523C4">
            <w:pPr>
              <w:jc w:val="center"/>
              <w:rPr>
                <w:bCs/>
              </w:rPr>
            </w:pPr>
          </w:p>
          <w:p w:rsidR="00D523C4" w:rsidRPr="00D523C4" w:rsidRDefault="00D523C4" w:rsidP="00D523C4">
            <w:pPr>
              <w:jc w:val="center"/>
              <w:rPr>
                <w:bCs/>
                <w:color w:val="FF0000"/>
              </w:rPr>
            </w:pPr>
            <w:r w:rsidRPr="00D523C4">
              <w:rPr>
                <w:bCs/>
              </w:rPr>
              <w:t>1,2</w:t>
            </w:r>
          </w:p>
        </w:tc>
      </w:tr>
      <w:tr w:rsidR="00D523C4" w:rsidRPr="00FC174C" w:rsidTr="00D523C4">
        <w:trPr>
          <w:trHeight w:val="20"/>
        </w:trPr>
        <w:tc>
          <w:tcPr>
            <w:tcW w:w="867" w:type="pct"/>
            <w:vMerge/>
          </w:tcPr>
          <w:p w:rsidR="00D523C4" w:rsidRPr="00D523C4" w:rsidRDefault="00D523C4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D523C4" w:rsidRPr="00FC174C" w:rsidRDefault="00D523C4" w:rsidP="00D523C4">
            <w:pPr>
              <w:rPr>
                <w:b/>
                <w:bCs/>
                <w:i/>
              </w:rPr>
            </w:pPr>
            <w:r>
              <w:t>1.</w:t>
            </w:r>
            <w:r w:rsidRPr="00114522">
              <w:t>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316" w:type="pct"/>
          </w:tcPr>
          <w:p w:rsidR="00D523C4" w:rsidRPr="00D523C4" w:rsidRDefault="00D523C4" w:rsidP="00D523C4">
            <w:pPr>
              <w:jc w:val="center"/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D523C4" w:rsidRPr="00D523C4" w:rsidRDefault="00D523C4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D523C4" w:rsidRPr="00FC174C" w:rsidTr="00D523C4">
        <w:trPr>
          <w:trHeight w:val="20"/>
        </w:trPr>
        <w:tc>
          <w:tcPr>
            <w:tcW w:w="867" w:type="pct"/>
            <w:vMerge/>
          </w:tcPr>
          <w:p w:rsidR="00D523C4" w:rsidRPr="00D523C4" w:rsidRDefault="00D523C4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D523C4" w:rsidRPr="00FC174C" w:rsidRDefault="00D523C4" w:rsidP="00D523C4">
            <w:pPr>
              <w:rPr>
                <w:b/>
                <w:bCs/>
                <w:i/>
              </w:rPr>
            </w:pPr>
            <w:r>
              <w:t>2.</w:t>
            </w:r>
            <w:r w:rsidRPr="00114522">
              <w:t>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316" w:type="pct"/>
            <w:vMerge w:val="restart"/>
          </w:tcPr>
          <w:p w:rsidR="00D523C4" w:rsidRPr="00D523C4" w:rsidRDefault="00D523C4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3</w:t>
            </w:r>
          </w:p>
        </w:tc>
        <w:tc>
          <w:tcPr>
            <w:tcW w:w="410" w:type="pct"/>
            <w:vMerge/>
          </w:tcPr>
          <w:p w:rsidR="00D523C4" w:rsidRPr="00D523C4" w:rsidRDefault="00D523C4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D523C4" w:rsidRPr="00FC174C" w:rsidTr="00D523C4">
        <w:trPr>
          <w:trHeight w:val="20"/>
        </w:trPr>
        <w:tc>
          <w:tcPr>
            <w:tcW w:w="867" w:type="pct"/>
            <w:vMerge/>
          </w:tcPr>
          <w:p w:rsidR="00D523C4" w:rsidRPr="00D523C4" w:rsidRDefault="00D523C4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D523C4" w:rsidRPr="00FC174C" w:rsidRDefault="00D523C4" w:rsidP="00D523C4">
            <w:pPr>
              <w:rPr>
                <w:b/>
                <w:bCs/>
                <w:i/>
              </w:rPr>
            </w:pPr>
            <w:r>
              <w:t>3.</w:t>
            </w:r>
            <w:r w:rsidRPr="00114522">
              <w:t>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</w:p>
        </w:tc>
        <w:tc>
          <w:tcPr>
            <w:tcW w:w="316" w:type="pct"/>
            <w:vMerge/>
          </w:tcPr>
          <w:p w:rsidR="00D523C4" w:rsidRPr="00D523C4" w:rsidRDefault="00D523C4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D523C4" w:rsidRPr="00D523C4" w:rsidRDefault="00D523C4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D523C4" w:rsidRPr="00FC174C" w:rsidTr="00D523C4">
        <w:trPr>
          <w:trHeight w:val="20"/>
        </w:trPr>
        <w:tc>
          <w:tcPr>
            <w:tcW w:w="867" w:type="pct"/>
            <w:vMerge/>
          </w:tcPr>
          <w:p w:rsidR="00D523C4" w:rsidRPr="00D523C4" w:rsidRDefault="00D523C4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D523C4" w:rsidRPr="009E0147" w:rsidRDefault="00D523C4" w:rsidP="00D523C4">
            <w:pPr>
              <w:rPr>
                <w:b/>
              </w:rPr>
            </w:pPr>
            <w:r w:rsidRPr="009E0147">
              <w:rPr>
                <w:b/>
                <w:bCs/>
              </w:rPr>
              <w:t xml:space="preserve">Самостоятельная работа обучающихся </w:t>
            </w:r>
          </w:p>
          <w:p w:rsidR="00D523C4" w:rsidRPr="00FC174C" w:rsidRDefault="00D523C4" w:rsidP="009E0147">
            <w:pPr>
              <w:rPr>
                <w:b/>
                <w:bCs/>
                <w:i/>
              </w:rPr>
            </w:pPr>
            <w:r w:rsidRPr="00FC174C">
              <w:rPr>
                <w:bCs/>
              </w:rPr>
              <w:t>Работа над учебным материалом, ответы на контрольные вопросы; и</w:t>
            </w:r>
            <w:r>
              <w:rPr>
                <w:bCs/>
              </w:rPr>
              <w:t xml:space="preserve">зучение нормативных материалов. </w:t>
            </w:r>
            <w:r w:rsidRPr="00114522">
              <w:rPr>
                <w:rFonts w:eastAsia="Times New Roman"/>
                <w:bCs/>
              </w:rPr>
              <w:t>Оформление документации по инструктажам по охране труда и технике безопасности.</w:t>
            </w:r>
          </w:p>
        </w:tc>
        <w:tc>
          <w:tcPr>
            <w:tcW w:w="316" w:type="pct"/>
          </w:tcPr>
          <w:p w:rsidR="00D523C4" w:rsidRPr="00D523C4" w:rsidRDefault="00D523C4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2</w:t>
            </w:r>
          </w:p>
        </w:tc>
        <w:tc>
          <w:tcPr>
            <w:tcW w:w="410" w:type="pct"/>
            <w:vMerge/>
          </w:tcPr>
          <w:p w:rsidR="00D523C4" w:rsidRPr="00D523C4" w:rsidRDefault="00D523C4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E0147" w:rsidRPr="00FC174C" w:rsidTr="009E0147">
        <w:trPr>
          <w:trHeight w:val="20"/>
        </w:trPr>
        <w:tc>
          <w:tcPr>
            <w:tcW w:w="4274" w:type="pct"/>
            <w:gridSpan w:val="2"/>
          </w:tcPr>
          <w:p w:rsidR="009E0147" w:rsidRPr="009E0147" w:rsidRDefault="009E0147" w:rsidP="009E0147">
            <w:pPr>
              <w:rPr>
                <w:b/>
                <w:bCs/>
              </w:rPr>
            </w:pPr>
            <w:r w:rsidRPr="009E0147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 xml:space="preserve"> </w:t>
            </w:r>
            <w:r w:rsidRPr="009E0147">
              <w:rPr>
                <w:b/>
              </w:rPr>
              <w:t>Условия труда на предприятиях общественного питания</w:t>
            </w:r>
          </w:p>
        </w:tc>
        <w:tc>
          <w:tcPr>
            <w:tcW w:w="316" w:type="pct"/>
          </w:tcPr>
          <w:p w:rsidR="009E0147" w:rsidRPr="00D523C4" w:rsidRDefault="009E0147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7</w:t>
            </w:r>
          </w:p>
        </w:tc>
        <w:tc>
          <w:tcPr>
            <w:tcW w:w="410" w:type="pct"/>
            <w:vMerge w:val="restart"/>
          </w:tcPr>
          <w:p w:rsidR="009E0147" w:rsidRPr="00D523C4" w:rsidRDefault="009E0147" w:rsidP="00D523C4">
            <w:pPr>
              <w:jc w:val="center"/>
              <w:rPr>
                <w:bCs/>
                <w:color w:val="FF0000"/>
              </w:rPr>
            </w:pPr>
            <w:r w:rsidRPr="00D523C4">
              <w:rPr>
                <w:bCs/>
              </w:rPr>
              <w:t>1,2</w:t>
            </w: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 w:val="restart"/>
          </w:tcPr>
          <w:p w:rsidR="00974F95" w:rsidRPr="009E0147" w:rsidRDefault="009E0147" w:rsidP="00D523C4">
            <w:pPr>
              <w:rPr>
                <w:bCs/>
              </w:rPr>
            </w:pPr>
            <w:r>
              <w:rPr>
                <w:bCs/>
              </w:rPr>
              <w:t xml:space="preserve">Тема 2.1 </w:t>
            </w:r>
            <w:r w:rsidR="00974F95" w:rsidRPr="009E0147">
              <w:t>Основы понятия у</w:t>
            </w:r>
            <w:r>
              <w:t xml:space="preserve">словия труда. Опасные и вредные </w:t>
            </w:r>
            <w:r w:rsidR="00974F95" w:rsidRPr="009E0147">
              <w:t>производственные факторы</w:t>
            </w:r>
          </w:p>
        </w:tc>
        <w:tc>
          <w:tcPr>
            <w:tcW w:w="3407" w:type="pct"/>
          </w:tcPr>
          <w:p w:rsidR="00974F95" w:rsidRPr="009E0147" w:rsidRDefault="00974F95" w:rsidP="00D523C4">
            <w:pPr>
              <w:ind w:left="292" w:hanging="142"/>
              <w:rPr>
                <w:b/>
                <w:bCs/>
              </w:rPr>
            </w:pPr>
            <w:r w:rsidRPr="009E014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6" w:type="pct"/>
            <w:vMerge w:val="restar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3</w:t>
            </w: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974F95" w:rsidRPr="00051A14" w:rsidRDefault="009E0147" w:rsidP="009E0147">
            <w:pPr>
              <w:rPr>
                <w:b/>
                <w:bCs/>
                <w:i/>
              </w:rPr>
            </w:pPr>
            <w:r>
              <w:t>1.</w:t>
            </w:r>
            <w:r w:rsidR="00974F95" w:rsidRPr="00AE7B4A">
              <w:t>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974F95" w:rsidRPr="009E0147" w:rsidRDefault="009E0147" w:rsidP="009E0147">
            <w:pPr>
              <w:rPr>
                <w:b/>
                <w:bCs/>
                <w:i/>
              </w:rPr>
            </w:pPr>
            <w:r>
              <w:t>2.</w:t>
            </w:r>
            <w:r w:rsidR="00974F95" w:rsidRPr="00AE7B4A">
              <w:t>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974F95" w:rsidRPr="00051A14" w:rsidRDefault="009E0147" w:rsidP="009E0147">
            <w:pPr>
              <w:rPr>
                <w:b/>
                <w:bCs/>
                <w:i/>
              </w:rPr>
            </w:pPr>
            <w:r>
              <w:t>3.</w:t>
            </w:r>
            <w:r w:rsidR="00974F95" w:rsidRPr="00AE7B4A">
              <w:t>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7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974F95" w:rsidRPr="009E0147" w:rsidRDefault="00974F95" w:rsidP="00D523C4">
            <w:pPr>
              <w:ind w:left="292" w:hanging="142"/>
              <w:rPr>
                <w:b/>
                <w:bCs/>
              </w:rPr>
            </w:pPr>
            <w:r w:rsidRPr="009E0147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316" w:type="pc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-</w:t>
            </w:r>
          </w:p>
        </w:tc>
        <w:tc>
          <w:tcPr>
            <w:tcW w:w="410" w:type="pct"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9E0147">
        <w:trPr>
          <w:trHeight w:val="180"/>
        </w:trPr>
        <w:tc>
          <w:tcPr>
            <w:tcW w:w="867" w:type="pct"/>
            <w:vMerge w:val="restart"/>
          </w:tcPr>
          <w:p w:rsidR="00974F95" w:rsidRPr="00D523C4" w:rsidRDefault="00974F95" w:rsidP="00D523C4">
            <w:pPr>
              <w:rPr>
                <w:b/>
                <w:bCs/>
              </w:rPr>
            </w:pPr>
            <w:r w:rsidRPr="00D523C4">
              <w:rPr>
                <w:b/>
                <w:bCs/>
              </w:rPr>
              <w:t>Тема 2.2</w:t>
            </w:r>
          </w:p>
          <w:p w:rsidR="00974F95" w:rsidRPr="00D523C4" w:rsidRDefault="00974F95" w:rsidP="00D523C4">
            <w:pPr>
              <w:rPr>
                <w:b/>
              </w:rPr>
            </w:pPr>
            <w:r w:rsidRPr="00D523C4">
              <w:rPr>
                <w:b/>
              </w:rPr>
              <w:t xml:space="preserve">Производственный травматизм и </w:t>
            </w:r>
          </w:p>
          <w:p w:rsidR="00974F95" w:rsidRPr="00D523C4" w:rsidRDefault="00974F95" w:rsidP="00D523C4">
            <w:pPr>
              <w:ind w:right="-162"/>
              <w:rPr>
                <w:b/>
              </w:rPr>
            </w:pPr>
            <w:r w:rsidRPr="00D523C4">
              <w:rPr>
                <w:b/>
              </w:rPr>
              <w:t xml:space="preserve">профессиональные </w:t>
            </w:r>
          </w:p>
          <w:p w:rsidR="00974F95" w:rsidRPr="00D523C4" w:rsidRDefault="00974F95" w:rsidP="00D523C4">
            <w:pPr>
              <w:rPr>
                <w:b/>
                <w:bCs/>
              </w:rPr>
            </w:pPr>
            <w:r w:rsidRPr="00D523C4">
              <w:rPr>
                <w:b/>
              </w:rPr>
              <w:t>заболевания</w:t>
            </w:r>
            <w:r w:rsidRPr="00D523C4">
              <w:rPr>
                <w:b/>
                <w:bCs/>
              </w:rPr>
              <w:t xml:space="preserve"> </w:t>
            </w:r>
          </w:p>
        </w:tc>
        <w:tc>
          <w:tcPr>
            <w:tcW w:w="3407" w:type="pct"/>
          </w:tcPr>
          <w:p w:rsidR="00974F95" w:rsidRPr="009E0147" w:rsidRDefault="00974F95" w:rsidP="00D523C4">
            <w:pPr>
              <w:ind w:left="292" w:hanging="142"/>
              <w:rPr>
                <w:b/>
                <w:bCs/>
              </w:rPr>
            </w:pPr>
            <w:r w:rsidRPr="009E014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6" w:type="pct"/>
          </w:tcPr>
          <w:p w:rsidR="00974F95" w:rsidRPr="00D523C4" w:rsidRDefault="009E0147" w:rsidP="009E0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10" w:type="pct"/>
            <w:vMerge w:val="restart"/>
          </w:tcPr>
          <w:p w:rsidR="009E0147" w:rsidRDefault="009E0147" w:rsidP="00D523C4">
            <w:pPr>
              <w:jc w:val="center"/>
              <w:rPr>
                <w:bCs/>
              </w:rPr>
            </w:pPr>
          </w:p>
          <w:p w:rsidR="009E0147" w:rsidRDefault="009E0147" w:rsidP="00D523C4">
            <w:pPr>
              <w:jc w:val="center"/>
              <w:rPr>
                <w:bCs/>
              </w:rPr>
            </w:pPr>
          </w:p>
          <w:p w:rsidR="009E0147" w:rsidRDefault="009E0147" w:rsidP="00D523C4">
            <w:pPr>
              <w:jc w:val="center"/>
              <w:rPr>
                <w:bCs/>
              </w:rPr>
            </w:pPr>
          </w:p>
          <w:p w:rsidR="009E0147" w:rsidRDefault="009E0147" w:rsidP="00D523C4">
            <w:pPr>
              <w:jc w:val="center"/>
              <w:rPr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1,2</w:t>
            </w:r>
          </w:p>
          <w:p w:rsidR="00974F95" w:rsidRPr="00D523C4" w:rsidRDefault="00974F95" w:rsidP="00D523C4">
            <w:pPr>
              <w:jc w:val="center"/>
              <w:rPr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Cs/>
              </w:rPr>
            </w:pPr>
          </w:p>
          <w:p w:rsidR="00974F95" w:rsidRPr="00D523C4" w:rsidRDefault="00974F95" w:rsidP="009E0147">
            <w:pPr>
              <w:rPr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Cs/>
              </w:rPr>
            </w:pPr>
          </w:p>
          <w:p w:rsidR="00974F95" w:rsidRPr="00D523C4" w:rsidRDefault="00974F95" w:rsidP="009E0147">
            <w:pPr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672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051A14" w:rsidRDefault="00974F95" w:rsidP="00D523C4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Cs/>
              </w:rPr>
              <w:t xml:space="preserve">1. </w:t>
            </w:r>
            <w:r w:rsidRPr="00D46157">
              <w:t xml:space="preserve">Производственный травматизм и профессиональные заболевания: понятия, причины и их анализ. </w:t>
            </w:r>
            <w:proofErr w:type="spellStart"/>
            <w:r w:rsidRPr="00D46157">
              <w:t>Травмоопасные</w:t>
            </w:r>
            <w:proofErr w:type="spellEnd"/>
            <w:r w:rsidRPr="00D46157">
              <w:t xml:space="preserve">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</w:t>
            </w:r>
            <w:proofErr w:type="spellStart"/>
            <w:r w:rsidRPr="00D46157">
              <w:t>д.т</w:t>
            </w:r>
            <w:proofErr w:type="spellEnd"/>
            <w:r w:rsidRPr="00D46157">
              <w:t>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316" w:type="pct"/>
            <w:vMerge w:val="restart"/>
          </w:tcPr>
          <w:p w:rsidR="009E0147" w:rsidRDefault="009E0147" w:rsidP="009E0147">
            <w:pPr>
              <w:jc w:val="center"/>
              <w:rPr>
                <w:b/>
                <w:bCs/>
              </w:rPr>
            </w:pPr>
          </w:p>
          <w:p w:rsidR="009E0147" w:rsidRDefault="009E0147" w:rsidP="009E0147">
            <w:pPr>
              <w:jc w:val="center"/>
              <w:rPr>
                <w:b/>
                <w:bCs/>
              </w:rPr>
            </w:pPr>
          </w:p>
          <w:p w:rsidR="00974F95" w:rsidRPr="009E0147" w:rsidRDefault="009E0147" w:rsidP="009E0147">
            <w:pPr>
              <w:jc w:val="center"/>
              <w:rPr>
                <w:bCs/>
              </w:rPr>
            </w:pPr>
            <w:r w:rsidRPr="009E0147">
              <w:rPr>
                <w:bCs/>
              </w:rPr>
              <w:t>3</w:t>
            </w: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051A14" w:rsidRDefault="00974F95" w:rsidP="00D523C4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Cs/>
              </w:rPr>
              <w:t xml:space="preserve">2. </w:t>
            </w:r>
            <w:r w:rsidRPr="00D46157"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9E0147" w:rsidRDefault="009E0147" w:rsidP="00D523C4">
            <w:pPr>
              <w:ind w:left="292" w:hanging="142"/>
              <w:rPr>
                <w:b/>
              </w:rPr>
            </w:pPr>
            <w:r>
              <w:rPr>
                <w:b/>
                <w:bCs/>
              </w:rPr>
              <w:t>Практические занятия</w:t>
            </w:r>
            <w:r w:rsidR="00974F95" w:rsidRPr="009E0147">
              <w:rPr>
                <w:b/>
                <w:bCs/>
              </w:rPr>
              <w:t xml:space="preserve"> </w:t>
            </w:r>
          </w:p>
        </w:tc>
        <w:tc>
          <w:tcPr>
            <w:tcW w:w="316" w:type="pc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1</w:t>
            </w:r>
          </w:p>
        </w:tc>
        <w:tc>
          <w:tcPr>
            <w:tcW w:w="410" w:type="pct"/>
            <w:vMerge w:val="restart"/>
          </w:tcPr>
          <w:p w:rsidR="00974F95" w:rsidRPr="00D523C4" w:rsidRDefault="009E0147" w:rsidP="00D523C4">
            <w:pPr>
              <w:jc w:val="center"/>
              <w:rPr>
                <w:bCs/>
                <w:color w:val="FF0000"/>
              </w:rPr>
            </w:pPr>
            <w:r w:rsidRPr="00D523C4">
              <w:rPr>
                <w:bCs/>
              </w:rPr>
              <w:t>2,3</w:t>
            </w:r>
          </w:p>
        </w:tc>
      </w:tr>
      <w:tr w:rsidR="00974F95" w:rsidRPr="00FC174C" w:rsidTr="00D523C4">
        <w:trPr>
          <w:trHeight w:val="7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051A14" w:rsidRDefault="00974F95" w:rsidP="00D523C4">
            <w:pPr>
              <w:jc w:val="both"/>
            </w:pPr>
            <w:r w:rsidRPr="00F92554">
              <w:t>1. Коэффициенты травматизма. Оформление актов</w:t>
            </w:r>
          </w:p>
        </w:tc>
        <w:tc>
          <w:tcPr>
            <w:tcW w:w="316" w:type="pct"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1</w:t>
            </w: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9E0147" w:rsidRDefault="00974F95" w:rsidP="00D523C4">
            <w:pPr>
              <w:ind w:left="292" w:hanging="142"/>
              <w:rPr>
                <w:b/>
              </w:rPr>
            </w:pPr>
            <w:r w:rsidRPr="009E0147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16" w:type="pc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-</w:t>
            </w: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E0147" w:rsidRPr="00FC174C" w:rsidTr="009E0147">
        <w:trPr>
          <w:trHeight w:val="20"/>
        </w:trPr>
        <w:tc>
          <w:tcPr>
            <w:tcW w:w="4274" w:type="pct"/>
            <w:gridSpan w:val="2"/>
          </w:tcPr>
          <w:p w:rsidR="009E0147" w:rsidRPr="009E0147" w:rsidRDefault="009E0147" w:rsidP="009E0147">
            <w:pPr>
              <w:rPr>
                <w:b/>
                <w:bCs/>
              </w:rPr>
            </w:pPr>
            <w:r w:rsidRPr="009E0147">
              <w:rPr>
                <w:b/>
                <w:bCs/>
              </w:rPr>
              <w:t>Раздел 3</w:t>
            </w:r>
            <w:r>
              <w:rPr>
                <w:b/>
                <w:bCs/>
              </w:rPr>
              <w:t xml:space="preserve"> </w:t>
            </w:r>
            <w:r w:rsidRPr="009E0147">
              <w:rPr>
                <w:b/>
                <w:bCs/>
              </w:rPr>
              <w:t>Электробезопасность и пожарная безопасность</w:t>
            </w:r>
          </w:p>
        </w:tc>
        <w:tc>
          <w:tcPr>
            <w:tcW w:w="316" w:type="pct"/>
          </w:tcPr>
          <w:p w:rsidR="009E0147" w:rsidRPr="00D523C4" w:rsidRDefault="009E0147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9</w:t>
            </w:r>
          </w:p>
        </w:tc>
        <w:tc>
          <w:tcPr>
            <w:tcW w:w="410" w:type="pct"/>
          </w:tcPr>
          <w:p w:rsidR="009E0147" w:rsidRPr="00D523C4" w:rsidRDefault="009E0147" w:rsidP="009E0147">
            <w:pPr>
              <w:rPr>
                <w:bCs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 w:val="restart"/>
          </w:tcPr>
          <w:p w:rsidR="00974F95" w:rsidRPr="009E0147" w:rsidRDefault="00974F95" w:rsidP="00D523C4">
            <w:pPr>
              <w:rPr>
                <w:bCs/>
              </w:rPr>
            </w:pPr>
            <w:r w:rsidRPr="009E0147">
              <w:rPr>
                <w:bCs/>
              </w:rPr>
              <w:lastRenderedPageBreak/>
              <w:t>Тема 3.1 Электробезопасность</w:t>
            </w:r>
          </w:p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9E0147" w:rsidRDefault="00974F95" w:rsidP="00D523C4">
            <w:pPr>
              <w:ind w:left="292" w:hanging="142"/>
              <w:rPr>
                <w:b/>
                <w:bCs/>
              </w:rPr>
            </w:pPr>
            <w:r w:rsidRPr="009E0147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6" w:type="pct"/>
            <w:vMerge w:val="restart"/>
          </w:tcPr>
          <w:p w:rsidR="009E0147" w:rsidRDefault="009E0147" w:rsidP="00D523C4">
            <w:pPr>
              <w:jc w:val="center"/>
              <w:rPr>
                <w:b/>
                <w:bCs/>
              </w:rPr>
            </w:pPr>
          </w:p>
          <w:p w:rsidR="009E0147" w:rsidRDefault="009E0147" w:rsidP="00D523C4">
            <w:pPr>
              <w:jc w:val="center"/>
              <w:rPr>
                <w:b/>
                <w:bCs/>
              </w:rPr>
            </w:pPr>
          </w:p>
          <w:p w:rsidR="00974F95" w:rsidRPr="009E0147" w:rsidRDefault="00974F95" w:rsidP="00D523C4">
            <w:pPr>
              <w:jc w:val="center"/>
              <w:rPr>
                <w:bCs/>
              </w:rPr>
            </w:pPr>
            <w:r w:rsidRPr="009E0147">
              <w:rPr>
                <w:bCs/>
              </w:rPr>
              <w:t>3</w:t>
            </w:r>
          </w:p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</w:p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</w:p>
          <w:p w:rsidR="00974F95" w:rsidRPr="00D523C4" w:rsidRDefault="00974F95" w:rsidP="009E0147">
            <w:pPr>
              <w:rPr>
                <w:b/>
                <w:bCs/>
              </w:rPr>
            </w:pPr>
          </w:p>
        </w:tc>
        <w:tc>
          <w:tcPr>
            <w:tcW w:w="410" w:type="pct"/>
            <w:vMerge w:val="restart"/>
          </w:tcPr>
          <w:p w:rsidR="00974F95" w:rsidRDefault="00974F95" w:rsidP="00D523C4">
            <w:pPr>
              <w:jc w:val="center"/>
              <w:rPr>
                <w:bCs/>
              </w:rPr>
            </w:pPr>
          </w:p>
          <w:p w:rsidR="009E0147" w:rsidRDefault="009E0147" w:rsidP="00D523C4">
            <w:pPr>
              <w:jc w:val="center"/>
              <w:rPr>
                <w:bCs/>
              </w:rPr>
            </w:pPr>
          </w:p>
          <w:p w:rsidR="009E0147" w:rsidRPr="00D523C4" w:rsidRDefault="009E0147" w:rsidP="00D523C4">
            <w:pPr>
              <w:jc w:val="center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DE63C2" w:rsidRDefault="009E0147" w:rsidP="009E0147">
            <w:pPr>
              <w:rPr>
                <w:b/>
                <w:bCs/>
                <w:i/>
              </w:rPr>
            </w:pPr>
            <w:r>
              <w:rPr>
                <w:bCs/>
              </w:rPr>
              <w:t>1.</w:t>
            </w:r>
            <w:r w:rsidR="00974F95" w:rsidRPr="00BA486C">
              <w:t xml:space="preserve">Электробезопасность: понятие, последствия поражения человека электрическим током. Условия возникновения </w:t>
            </w:r>
            <w:proofErr w:type="spellStart"/>
            <w:r w:rsidR="00974F95" w:rsidRPr="00BA486C">
              <w:t>электротравм</w:t>
            </w:r>
            <w:proofErr w:type="spellEnd"/>
            <w:r w:rsidR="00974F95" w:rsidRPr="00BA486C">
              <w:t xml:space="preserve">, их классификация. Факторы, влияющие на тяжесть </w:t>
            </w:r>
            <w:proofErr w:type="spellStart"/>
            <w:r w:rsidR="00974F95" w:rsidRPr="00BA486C">
              <w:t>электротравм</w:t>
            </w:r>
            <w:proofErr w:type="spellEnd"/>
            <w:r w:rsidR="00974F95" w:rsidRPr="00BA486C">
              <w:t xml:space="preserve"> (параметры тока, время воздействия, особенности состояния организма)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DE63C2" w:rsidRDefault="009E0147" w:rsidP="009E0147">
            <w:pPr>
              <w:rPr>
                <w:b/>
                <w:bCs/>
                <w:i/>
              </w:rPr>
            </w:pPr>
            <w:r>
              <w:rPr>
                <w:bCs/>
              </w:rPr>
              <w:t>2.</w:t>
            </w:r>
            <w:r w:rsidR="00974F95" w:rsidRPr="00BA486C">
              <w:t>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DE63C2" w:rsidRDefault="009E0147" w:rsidP="009E0147">
            <w:pPr>
              <w:rPr>
                <w:b/>
                <w:bCs/>
                <w:i/>
              </w:rPr>
            </w:pPr>
            <w:r>
              <w:rPr>
                <w:bCs/>
              </w:rPr>
              <w:t>3.</w:t>
            </w:r>
            <w:r w:rsidR="00974F95" w:rsidRPr="00BA486C">
              <w:t xml:space="preserve">Защита от поражения электрическим током. Технические способы защиты (защитное заземление и </w:t>
            </w:r>
            <w:proofErr w:type="spellStart"/>
            <w:r w:rsidR="00974F95" w:rsidRPr="00BA486C">
              <w:t>зануление</w:t>
            </w:r>
            <w:proofErr w:type="spellEnd"/>
            <w:r w:rsidR="00974F95" w:rsidRPr="00BA486C">
              <w:t>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974F95" w:rsidRPr="009E0147" w:rsidRDefault="00974F95" w:rsidP="00D523C4">
            <w:pPr>
              <w:ind w:left="292" w:hanging="142"/>
              <w:rPr>
                <w:bCs/>
              </w:rPr>
            </w:pPr>
            <w:r w:rsidRPr="009E0147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16" w:type="pc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-</w:t>
            </w:r>
          </w:p>
        </w:tc>
        <w:tc>
          <w:tcPr>
            <w:tcW w:w="410" w:type="pct"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29"/>
        </w:trPr>
        <w:tc>
          <w:tcPr>
            <w:tcW w:w="867" w:type="pct"/>
            <w:vMerge w:val="restart"/>
          </w:tcPr>
          <w:p w:rsidR="00974F95" w:rsidRPr="009E0147" w:rsidRDefault="00974F95" w:rsidP="00D523C4">
            <w:pPr>
              <w:rPr>
                <w:bCs/>
              </w:rPr>
            </w:pPr>
            <w:r w:rsidRPr="009E0147">
              <w:rPr>
                <w:bCs/>
              </w:rPr>
              <w:t>Тема 3.2</w:t>
            </w:r>
          </w:p>
          <w:p w:rsidR="00974F95" w:rsidRPr="009E0147" w:rsidRDefault="00974F95" w:rsidP="00D523C4">
            <w:r w:rsidRPr="009E0147">
              <w:t xml:space="preserve">Пожарная </w:t>
            </w:r>
          </w:p>
          <w:p w:rsidR="00974F95" w:rsidRPr="009E0147" w:rsidRDefault="00974F95" w:rsidP="00D523C4">
            <w:pPr>
              <w:rPr>
                <w:bCs/>
              </w:rPr>
            </w:pPr>
            <w:r w:rsidRPr="009E0147">
              <w:t>безопасность</w:t>
            </w:r>
          </w:p>
          <w:p w:rsidR="00974F95" w:rsidRPr="00D523C4" w:rsidRDefault="00974F95" w:rsidP="00D523C4">
            <w:pPr>
              <w:rPr>
                <w:b/>
                <w:bCs/>
              </w:rPr>
            </w:pPr>
          </w:p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9E0147" w:rsidRDefault="00974F95" w:rsidP="00D523C4">
            <w:pPr>
              <w:rPr>
                <w:b/>
                <w:bCs/>
              </w:rPr>
            </w:pPr>
            <w:r w:rsidRPr="009E014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6" w:type="pct"/>
            <w:vMerge w:val="restar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4</w:t>
            </w:r>
          </w:p>
        </w:tc>
        <w:tc>
          <w:tcPr>
            <w:tcW w:w="410" w:type="pct"/>
            <w:vMerge w:val="restart"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  <w:r w:rsidRPr="00D523C4">
              <w:rPr>
                <w:bCs/>
              </w:rPr>
              <w:t>1,2</w:t>
            </w: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DE63C2" w:rsidRDefault="009E0147" w:rsidP="009E0147">
            <w:pPr>
              <w:rPr>
                <w:b/>
                <w:bCs/>
                <w:i/>
              </w:rPr>
            </w:pPr>
            <w:r>
              <w:rPr>
                <w:bCs/>
              </w:rPr>
              <w:t>1.</w:t>
            </w:r>
            <w:r w:rsidR="00974F95" w:rsidRPr="0038697F">
      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</w:t>
            </w:r>
            <w:proofErr w:type="spellStart"/>
            <w:r w:rsidR="00974F95" w:rsidRPr="0038697F">
              <w:t>СниП</w:t>
            </w:r>
            <w:proofErr w:type="spellEnd"/>
            <w:r w:rsidR="00974F95" w:rsidRPr="0038697F">
              <w:t xml:space="preserve">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DE63C2" w:rsidRDefault="009E0147" w:rsidP="009E0147">
            <w:pPr>
              <w:rPr>
                <w:b/>
                <w:i/>
              </w:rPr>
            </w:pPr>
            <w:r>
              <w:rPr>
                <w:bCs/>
              </w:rPr>
              <w:t>2.</w:t>
            </w:r>
            <w:r w:rsidR="00974F95" w:rsidRPr="0038697F">
              <w:t>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DE63C2" w:rsidRDefault="009E0147" w:rsidP="009E0147">
            <w:pPr>
              <w:rPr>
                <w:b/>
                <w:bCs/>
                <w:i/>
              </w:rPr>
            </w:pPr>
            <w:r>
              <w:rPr>
                <w:bCs/>
              </w:rPr>
              <w:t>3.</w:t>
            </w:r>
            <w:r w:rsidR="00974F95" w:rsidRPr="0038697F">
              <w:t>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3407" w:type="pct"/>
          </w:tcPr>
          <w:p w:rsidR="00974F95" w:rsidRPr="00DE63C2" w:rsidRDefault="009E0147" w:rsidP="009E0147">
            <w:pPr>
              <w:rPr>
                <w:b/>
                <w:bCs/>
                <w:i/>
              </w:rPr>
            </w:pPr>
            <w:r>
              <w:rPr>
                <w:bCs/>
              </w:rPr>
              <w:t>4.</w:t>
            </w:r>
            <w:r w:rsidR="00974F95" w:rsidRPr="0038697F">
              <w:t>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  <w:tc>
          <w:tcPr>
            <w:tcW w:w="3407" w:type="pct"/>
          </w:tcPr>
          <w:p w:rsidR="00974F95" w:rsidRPr="00876D1F" w:rsidRDefault="00974F95" w:rsidP="00D52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142"/>
              <w:jc w:val="both"/>
              <w:rPr>
                <w:b/>
                <w:bCs/>
              </w:rPr>
            </w:pPr>
            <w:r w:rsidRPr="003510C9">
              <w:rPr>
                <w:b/>
                <w:bCs/>
              </w:rPr>
              <w:t>Самостоятельная работа обучающихся:</w:t>
            </w:r>
          </w:p>
        </w:tc>
        <w:tc>
          <w:tcPr>
            <w:tcW w:w="316" w:type="pct"/>
          </w:tcPr>
          <w:p w:rsidR="00974F95" w:rsidRPr="00D523C4" w:rsidRDefault="00974F95" w:rsidP="00D523C4">
            <w:pPr>
              <w:jc w:val="center"/>
              <w:rPr>
                <w:b/>
                <w:bCs/>
                <w:color w:val="FF0000"/>
              </w:rPr>
            </w:pPr>
            <w:r w:rsidRPr="00D523C4">
              <w:rPr>
                <w:b/>
                <w:bCs/>
              </w:rPr>
              <w:t>-</w:t>
            </w:r>
          </w:p>
        </w:tc>
        <w:tc>
          <w:tcPr>
            <w:tcW w:w="410" w:type="pct"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307"/>
        </w:trPr>
        <w:tc>
          <w:tcPr>
            <w:tcW w:w="867" w:type="pct"/>
            <w:vMerge w:val="restart"/>
          </w:tcPr>
          <w:p w:rsidR="00974F95" w:rsidRPr="009E0147" w:rsidRDefault="009E0147" w:rsidP="00D523C4">
            <w:pPr>
              <w:rPr>
                <w:bCs/>
              </w:rPr>
            </w:pPr>
            <w:r>
              <w:rPr>
                <w:bCs/>
              </w:rPr>
              <w:t xml:space="preserve">Тема 3.3 </w:t>
            </w:r>
            <w:r w:rsidR="00974F95" w:rsidRPr="009E0147">
              <w:t xml:space="preserve">Требования </w:t>
            </w:r>
          </w:p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  <w:r w:rsidRPr="009E0147">
              <w:t>безопасности к производственному оборудованию</w:t>
            </w:r>
            <w:r w:rsidRPr="00D523C4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3407" w:type="pct"/>
          </w:tcPr>
          <w:p w:rsidR="00974F95" w:rsidRPr="009E0147" w:rsidRDefault="00974F95" w:rsidP="00D523C4">
            <w:pPr>
              <w:rPr>
                <w:b/>
                <w:bCs/>
              </w:rPr>
            </w:pPr>
            <w:r w:rsidRPr="009E014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6" w:type="pct"/>
            <w:vMerge w:val="restar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2</w:t>
            </w:r>
          </w:p>
        </w:tc>
        <w:tc>
          <w:tcPr>
            <w:tcW w:w="410" w:type="pct"/>
            <w:vMerge w:val="restart"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  <w:r w:rsidRPr="00D523C4">
              <w:rPr>
                <w:bCs/>
              </w:rPr>
              <w:t>1,2</w:t>
            </w: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FC174C" w:rsidRDefault="00974F95" w:rsidP="00D523C4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407" w:type="pct"/>
          </w:tcPr>
          <w:p w:rsidR="00974F95" w:rsidRPr="0038697F" w:rsidRDefault="00974F95" w:rsidP="00D52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</w:rPr>
            </w:pPr>
            <w:r>
              <w:t>1.</w:t>
            </w:r>
            <w:r w:rsidRPr="00BA486C">
              <w:t>Нормативная база: стандарты ССБТ, правила и инструкции по технике безопасности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FC174C" w:rsidRDefault="00974F95" w:rsidP="00D523C4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407" w:type="pct"/>
          </w:tcPr>
          <w:p w:rsidR="00974F95" w:rsidRPr="0038697F" w:rsidRDefault="009E0147" w:rsidP="009E0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jc w:val="both"/>
              <w:rPr>
                <w:b/>
                <w:bCs/>
                <w:i/>
              </w:rPr>
            </w:pPr>
            <w:r>
              <w:t>2.</w:t>
            </w:r>
            <w:r w:rsidR="00974F95" w:rsidRPr="00BA486C">
              <w:t>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FC174C" w:rsidRDefault="00974F95" w:rsidP="00D523C4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407" w:type="pct"/>
          </w:tcPr>
          <w:p w:rsidR="00974F95" w:rsidRPr="0038697F" w:rsidRDefault="009E0147" w:rsidP="009E0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9"/>
              <w:jc w:val="both"/>
              <w:rPr>
                <w:b/>
                <w:bCs/>
                <w:i/>
              </w:rPr>
            </w:pPr>
            <w:r>
              <w:t>3.</w:t>
            </w:r>
            <w:r w:rsidR="00974F95" w:rsidRPr="00BA486C">
              <w:t xml:space="preserve">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</w:t>
            </w:r>
            <w:proofErr w:type="spellStart"/>
            <w:r w:rsidR="00974F95" w:rsidRPr="00BA486C">
              <w:t>др</w:t>
            </w:r>
            <w:proofErr w:type="spellEnd"/>
          </w:p>
        </w:tc>
        <w:tc>
          <w:tcPr>
            <w:tcW w:w="316" w:type="pct"/>
            <w:vMerge/>
          </w:tcPr>
          <w:p w:rsidR="00974F95" w:rsidRPr="00D523C4" w:rsidRDefault="00974F95" w:rsidP="00D523C4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867" w:type="pct"/>
            <w:vMerge/>
          </w:tcPr>
          <w:p w:rsidR="00974F95" w:rsidRPr="00FC174C" w:rsidRDefault="00974F95" w:rsidP="00D523C4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3407" w:type="pct"/>
          </w:tcPr>
          <w:p w:rsidR="00974F95" w:rsidRPr="009E0147" w:rsidRDefault="00974F95" w:rsidP="00D523C4">
            <w:pPr>
              <w:ind w:left="292" w:hanging="283"/>
              <w:jc w:val="both"/>
              <w:rPr>
                <w:b/>
                <w:bCs/>
              </w:rPr>
            </w:pPr>
            <w:r w:rsidRPr="009E0147">
              <w:rPr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316" w:type="pct"/>
          </w:tcPr>
          <w:p w:rsidR="00974F95" w:rsidRPr="00D523C4" w:rsidRDefault="00974F95" w:rsidP="00D523C4">
            <w:pPr>
              <w:jc w:val="center"/>
              <w:rPr>
                <w:b/>
                <w:bCs/>
              </w:rPr>
            </w:pPr>
            <w:r w:rsidRPr="00D523C4">
              <w:rPr>
                <w:b/>
                <w:bCs/>
              </w:rPr>
              <w:t>-</w:t>
            </w:r>
          </w:p>
        </w:tc>
        <w:tc>
          <w:tcPr>
            <w:tcW w:w="410" w:type="pct"/>
          </w:tcPr>
          <w:p w:rsidR="00974F95" w:rsidRPr="00D523C4" w:rsidRDefault="00974F95" w:rsidP="00D523C4">
            <w:pPr>
              <w:jc w:val="center"/>
              <w:rPr>
                <w:bCs/>
                <w:color w:val="FF0000"/>
              </w:rPr>
            </w:pPr>
          </w:p>
        </w:tc>
      </w:tr>
      <w:tr w:rsidR="00974F95" w:rsidRPr="00FC174C" w:rsidTr="00D523C4">
        <w:trPr>
          <w:trHeight w:val="20"/>
        </w:trPr>
        <w:tc>
          <w:tcPr>
            <w:tcW w:w="4274" w:type="pct"/>
            <w:gridSpan w:val="2"/>
          </w:tcPr>
          <w:p w:rsidR="00974F95" w:rsidRPr="00FC174C" w:rsidRDefault="00974F95" w:rsidP="00D523C4">
            <w:pPr>
              <w:rPr>
                <w:b/>
                <w:bCs/>
                <w:i/>
                <w:color w:val="FF0000"/>
              </w:rPr>
            </w:pPr>
            <w:r w:rsidRPr="00E44C76">
              <w:rPr>
                <w:b/>
                <w:bCs/>
                <w:i/>
              </w:rPr>
              <w:t>Всего:</w:t>
            </w:r>
          </w:p>
        </w:tc>
        <w:tc>
          <w:tcPr>
            <w:tcW w:w="316" w:type="pct"/>
          </w:tcPr>
          <w:p w:rsidR="00974F95" w:rsidRPr="00D523C4" w:rsidRDefault="009E0147" w:rsidP="00D523C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410" w:type="pct"/>
          </w:tcPr>
          <w:p w:rsidR="00974F95" w:rsidRPr="00D523C4" w:rsidRDefault="00974F95" w:rsidP="00D523C4">
            <w:pPr>
              <w:rPr>
                <w:b/>
                <w:bCs/>
                <w:color w:val="FF0000"/>
              </w:rPr>
            </w:pPr>
          </w:p>
        </w:tc>
      </w:tr>
    </w:tbl>
    <w:p w:rsidR="00974F95" w:rsidRDefault="00974F95" w:rsidP="00974F95">
      <w:pPr>
        <w:sectPr w:rsidR="00974F95">
          <w:pgSz w:w="16840" w:h="11906" w:orient="landscape"/>
          <w:pgMar w:top="846" w:right="1021" w:bottom="403" w:left="880" w:header="0" w:footer="0" w:gutter="0"/>
          <w:cols w:space="720" w:equalWidth="0">
            <w:col w:w="14940"/>
          </w:cols>
        </w:sectPr>
      </w:pPr>
    </w:p>
    <w:p w:rsidR="00974F95" w:rsidRDefault="00974F95" w:rsidP="00974F95">
      <w:pPr>
        <w:sectPr w:rsidR="00974F95">
          <w:type w:val="continuous"/>
          <w:pgSz w:w="16840" w:h="11906" w:orient="landscape"/>
          <w:pgMar w:top="856" w:right="1440" w:bottom="1440" w:left="1000" w:header="0" w:footer="0" w:gutter="0"/>
          <w:cols w:space="720" w:equalWidth="0">
            <w:col w:w="14401"/>
          </w:cols>
        </w:sectPr>
      </w:pPr>
    </w:p>
    <w:p w:rsidR="00974F95" w:rsidRPr="00414C20" w:rsidRDefault="00974F95" w:rsidP="00974F95">
      <w:pPr>
        <w:ind w:left="1353"/>
        <w:rPr>
          <w:b/>
          <w:bCs/>
        </w:rPr>
      </w:pPr>
      <w:r w:rsidRPr="00974F95">
        <w:rPr>
          <w:b/>
        </w:rPr>
        <w:lastRenderedPageBreak/>
        <w:t>3.</w:t>
      </w:r>
      <w:r w:rsidRPr="00D111DA">
        <w:rPr>
          <w:b/>
          <w:i/>
        </w:rPr>
        <w:t xml:space="preserve"> </w:t>
      </w:r>
      <w:r w:rsidRPr="00414C20">
        <w:rPr>
          <w:b/>
          <w:bCs/>
        </w:rPr>
        <w:t>УСЛОВИЯ РЕАЛИЗАЦИИ ПРОГРАММЫ УЧЕБНОЙ ДИСЦИПЛИНЫ</w:t>
      </w:r>
    </w:p>
    <w:p w:rsidR="00974F95" w:rsidRPr="00414C20" w:rsidRDefault="00974F95" w:rsidP="00974F95">
      <w:pPr>
        <w:suppressAutoHyphens/>
        <w:ind w:firstLine="709"/>
        <w:jc w:val="both"/>
        <w:rPr>
          <w:bCs/>
        </w:rPr>
      </w:pPr>
      <w:r w:rsidRPr="00414C20">
        <w:rPr>
          <w:bCs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74F95" w:rsidRPr="006C16BE" w:rsidRDefault="00974F95" w:rsidP="00974F9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414C20">
        <w:rPr>
          <w:bCs/>
        </w:rPr>
        <w:t>Кабинет</w:t>
      </w:r>
      <w:r w:rsidRPr="00414C20">
        <w:rPr>
          <w:bCs/>
          <w:i/>
        </w:rPr>
        <w:t xml:space="preserve"> «</w:t>
      </w:r>
      <w:r>
        <w:rPr>
          <w:rFonts w:eastAsia="Times New Roman"/>
          <w:u w:color="FF0000"/>
        </w:rPr>
        <w:t>Безопасности жизнедеятельности и охраны труда</w:t>
      </w:r>
      <w:r w:rsidRPr="00414C20">
        <w:rPr>
          <w:bCs/>
          <w:i/>
        </w:rPr>
        <w:t>»</w:t>
      </w:r>
      <w:r w:rsidRPr="00414C20">
        <w:rPr>
          <w:rFonts w:eastAsia="Times New Roman"/>
          <w:lang w:eastAsia="en-US"/>
        </w:rPr>
        <w:t>,</w:t>
      </w:r>
    </w:p>
    <w:p w:rsidR="00974F95" w:rsidRPr="00C36647" w:rsidRDefault="00974F95" w:rsidP="00974F95">
      <w:pPr>
        <w:suppressAutoHyphens/>
        <w:jc w:val="both"/>
      </w:pPr>
      <w:r w:rsidRPr="00414C20">
        <w:rPr>
          <w:rFonts w:eastAsia="Times New Roman"/>
          <w:lang w:eastAsia="en-US"/>
        </w:rPr>
        <w:t>оснащенный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 xml:space="preserve">компьютером, средствами </w:t>
      </w:r>
      <w:proofErr w:type="spellStart"/>
      <w:r w:rsidRPr="00C36647">
        <w:t>аудиовизуализации</w:t>
      </w:r>
      <w:proofErr w:type="spellEnd"/>
      <w:r w:rsidRPr="00C36647">
        <w:t xml:space="preserve">, мультимедийным проектором; наглядными пособиями (натуральными образцами продуктов, муляжами, плакатами, </w:t>
      </w:r>
      <w:r w:rsidRPr="00C36647">
        <w:rPr>
          <w:lang w:val="en-US"/>
        </w:rPr>
        <w:t>DVD</w:t>
      </w:r>
      <w:r w:rsidRPr="00C36647">
        <w:t xml:space="preserve"> фильмами, мультимедийными пособиями).</w:t>
      </w:r>
    </w:p>
    <w:p w:rsidR="00974F95" w:rsidRDefault="00974F95" w:rsidP="00974F9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974F95" w:rsidRPr="00414C20" w:rsidRDefault="00974F95" w:rsidP="00974F95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14C20">
        <w:rPr>
          <w:b/>
          <w:bCs/>
        </w:rPr>
        <w:t>3.2. Информационное обеспечение реализации программы</w:t>
      </w:r>
    </w:p>
    <w:p w:rsidR="00974F95" w:rsidRPr="00414C20" w:rsidRDefault="00974F95" w:rsidP="00974F95">
      <w:pPr>
        <w:suppressAutoHyphens/>
        <w:ind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печатные</w:t>
      </w:r>
      <w:r w:rsidRPr="00414C20"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974F95" w:rsidRDefault="00974F95" w:rsidP="00974F95">
      <w:pPr>
        <w:spacing w:line="283" w:lineRule="exact"/>
        <w:rPr>
          <w:sz w:val="20"/>
          <w:szCs w:val="20"/>
        </w:rPr>
      </w:pPr>
    </w:p>
    <w:p w:rsidR="00974F95" w:rsidRPr="00974F95" w:rsidRDefault="00974F95" w:rsidP="00974F95">
      <w:pPr>
        <w:ind w:left="260"/>
        <w:rPr>
          <w:sz w:val="20"/>
          <w:szCs w:val="20"/>
        </w:rPr>
      </w:pPr>
      <w:r w:rsidRPr="00974F95">
        <w:rPr>
          <w:rFonts w:eastAsia="Times New Roman"/>
          <w:b/>
          <w:bCs/>
          <w:iCs/>
          <w:sz w:val="24"/>
          <w:szCs w:val="24"/>
        </w:rPr>
        <w:t>3.2. Информационное обеспечение обучения</w:t>
      </w:r>
    </w:p>
    <w:p w:rsidR="00974F95" w:rsidRPr="00974F95" w:rsidRDefault="00974F95" w:rsidP="00974F95">
      <w:pPr>
        <w:spacing w:line="12" w:lineRule="exact"/>
        <w:rPr>
          <w:sz w:val="20"/>
          <w:szCs w:val="20"/>
        </w:rPr>
      </w:pPr>
    </w:p>
    <w:p w:rsidR="00974F95" w:rsidRPr="00974F95" w:rsidRDefault="00974F95" w:rsidP="00974F95">
      <w:pPr>
        <w:spacing w:line="234" w:lineRule="auto"/>
        <w:ind w:left="260" w:right="780"/>
        <w:rPr>
          <w:sz w:val="20"/>
          <w:szCs w:val="20"/>
        </w:rPr>
      </w:pPr>
      <w:r w:rsidRPr="00974F95">
        <w:rPr>
          <w:rFonts w:eastAsia="Times New Roman"/>
          <w:b/>
          <w:bCs/>
          <w:iCs/>
          <w:sz w:val="24"/>
          <w:szCs w:val="24"/>
        </w:rPr>
        <w:t>Перечень используемых учебных</w:t>
      </w:r>
      <w:r w:rsidR="006E6DF1">
        <w:rPr>
          <w:rFonts w:eastAsia="Times New Roman"/>
          <w:b/>
          <w:bCs/>
          <w:iCs/>
          <w:sz w:val="24"/>
          <w:szCs w:val="24"/>
        </w:rPr>
        <w:t xml:space="preserve"> изданий, Интернет-ресурсов, </w:t>
      </w:r>
      <w:r w:rsidRPr="00974F95">
        <w:rPr>
          <w:rFonts w:eastAsia="Times New Roman"/>
          <w:b/>
          <w:bCs/>
          <w:iCs/>
          <w:sz w:val="24"/>
          <w:szCs w:val="24"/>
        </w:rPr>
        <w:t>дополнительной литературы</w:t>
      </w:r>
    </w:p>
    <w:p w:rsidR="00974F95" w:rsidRPr="00974F95" w:rsidRDefault="00974F95" w:rsidP="00974F95">
      <w:pPr>
        <w:spacing w:line="2" w:lineRule="exact"/>
        <w:rPr>
          <w:sz w:val="20"/>
          <w:szCs w:val="20"/>
        </w:rPr>
      </w:pPr>
    </w:p>
    <w:p w:rsidR="00974F95" w:rsidRPr="00974F95" w:rsidRDefault="00974F95" w:rsidP="00974F95">
      <w:pPr>
        <w:ind w:firstLine="567"/>
        <w:rPr>
          <w:b/>
          <w:bCs/>
        </w:rPr>
      </w:pPr>
      <w:r w:rsidRPr="00974F95">
        <w:rPr>
          <w:b/>
          <w:bCs/>
        </w:rPr>
        <w:t>Нормативные документы:</w:t>
      </w:r>
    </w:p>
    <w:p w:rsidR="00974F95" w:rsidRPr="004200B9" w:rsidRDefault="00974F95" w:rsidP="00974F95">
      <w:pPr>
        <w:pStyle w:val="a4"/>
        <w:numPr>
          <w:ilvl w:val="0"/>
          <w:numId w:val="4"/>
        </w:numPr>
        <w:jc w:val="both"/>
        <w:rPr>
          <w:rStyle w:val="a3"/>
          <w:color w:val="auto"/>
        </w:rPr>
      </w:pPr>
      <w:r w:rsidRPr="00F94841">
        <w:t xml:space="preserve">Конституция Российской Федерации [Электронный ресурс] / Режим доступа: </w:t>
      </w:r>
      <w:hyperlink r:id="rId9" w:history="1">
        <w:r w:rsidRPr="00F94841">
          <w:rPr>
            <w:rStyle w:val="a3"/>
          </w:rPr>
          <w:t>http://www.constitution.ru/</w:t>
        </w:r>
      </w:hyperlink>
    </w:p>
    <w:p w:rsidR="00974F95" w:rsidRPr="004200B9" w:rsidRDefault="00974F95" w:rsidP="00974F95">
      <w:pPr>
        <w:pStyle w:val="a4"/>
        <w:numPr>
          <w:ilvl w:val="0"/>
          <w:numId w:val="4"/>
        </w:numPr>
        <w:jc w:val="both"/>
        <w:rPr>
          <w:rStyle w:val="a3"/>
          <w:color w:val="auto"/>
        </w:rPr>
      </w:pPr>
      <w:r w:rsidRPr="00F94841">
        <w:t xml:space="preserve">Гражданский кодекс Российской Федерации. [Электронный ресурс] / Режим доступа: </w:t>
      </w:r>
      <w:hyperlink r:id="rId10" w:history="1">
        <w:r w:rsidRPr="00F94841">
          <w:rPr>
            <w:rStyle w:val="a3"/>
          </w:rPr>
          <w:t>http://base.garant.ru/10164072/</w:t>
        </w:r>
      </w:hyperlink>
    </w:p>
    <w:p w:rsidR="00974F95" w:rsidRPr="004200B9" w:rsidRDefault="00974F95" w:rsidP="00974F95">
      <w:pPr>
        <w:pStyle w:val="a4"/>
        <w:numPr>
          <w:ilvl w:val="0"/>
          <w:numId w:val="4"/>
        </w:numPr>
        <w:jc w:val="both"/>
        <w:rPr>
          <w:rStyle w:val="a3"/>
          <w:color w:val="auto"/>
        </w:rPr>
      </w:pPr>
      <w:r w:rsidRPr="00F94841">
        <w:t xml:space="preserve">Трудовой кодекс Российской федерации [Электронный ресурс] / Режим доступа: </w:t>
      </w:r>
      <w:hyperlink r:id="rId11" w:anchor="/document/12125268/paragraph/6963504:1" w:history="1">
        <w:r w:rsidRPr="00F94841">
          <w:rPr>
            <w:rStyle w:val="a3"/>
          </w:rPr>
          <w:t>http://ivo.garant.ru/#/document/12125268/paragraph/6963504:1</w:t>
        </w:r>
      </w:hyperlink>
    </w:p>
    <w:p w:rsidR="00974F95" w:rsidRDefault="00974F95" w:rsidP="00974F95">
      <w:pPr>
        <w:pStyle w:val="a4"/>
        <w:numPr>
          <w:ilvl w:val="0"/>
          <w:numId w:val="4"/>
        </w:numPr>
        <w:jc w:val="both"/>
      </w:pPr>
      <w:r w:rsidRPr="00F94841">
        <w:t xml:space="preserve">Кодекс Российской Федерации об административных правонарушениях [Электронный ресурс] / Режим доступа: </w:t>
      </w:r>
    </w:p>
    <w:p w:rsidR="00974F95" w:rsidRPr="004200B9" w:rsidRDefault="00974F95" w:rsidP="00974F95">
      <w:pPr>
        <w:pStyle w:val="a4"/>
        <w:numPr>
          <w:ilvl w:val="0"/>
          <w:numId w:val="4"/>
        </w:numPr>
        <w:jc w:val="both"/>
        <w:rPr>
          <w:rStyle w:val="a3"/>
          <w:color w:val="auto"/>
        </w:rPr>
      </w:pPr>
      <w:r w:rsidRPr="00F94841">
        <w:t xml:space="preserve">Уголовный кодекс Российской Федерации [Электронный ресурс] / Режим доступа: </w:t>
      </w:r>
      <w:hyperlink r:id="rId12" w:history="1">
        <w:r w:rsidRPr="00F94841">
          <w:rPr>
            <w:rStyle w:val="a3"/>
          </w:rPr>
          <w:t>http://base.garant.ru/10108000/</w:t>
        </w:r>
      </w:hyperlink>
    </w:p>
    <w:p w:rsidR="00974F95" w:rsidRDefault="00974F95" w:rsidP="00974F95">
      <w:pPr>
        <w:pStyle w:val="a4"/>
        <w:numPr>
          <w:ilvl w:val="0"/>
          <w:numId w:val="4"/>
        </w:numPr>
        <w:jc w:val="both"/>
      </w:pPr>
      <w:r w:rsidRPr="00F94841">
        <w:t xml:space="preserve"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 </w:t>
      </w:r>
    </w:p>
    <w:p w:rsidR="00974F95" w:rsidRDefault="00974F95" w:rsidP="00974F95">
      <w:pPr>
        <w:pStyle w:val="a4"/>
        <w:numPr>
          <w:ilvl w:val="0"/>
          <w:numId w:val="4"/>
        </w:numPr>
        <w:jc w:val="both"/>
      </w:pPr>
      <w:r w:rsidRPr="00F94841">
        <w:t>Федеральный закон от 30 марта 1999 г. № 52-ФЗ «С санитарно- эпидемиологическом благополучии населения».</w:t>
      </w:r>
    </w:p>
    <w:p w:rsidR="00974F95" w:rsidRDefault="00974F95" w:rsidP="00974F95">
      <w:pPr>
        <w:pStyle w:val="a4"/>
        <w:numPr>
          <w:ilvl w:val="0"/>
          <w:numId w:val="4"/>
        </w:numPr>
        <w:jc w:val="both"/>
      </w:pPr>
      <w:r w:rsidRPr="00F94841">
        <w:t>Федеральный закон от 21 декабря 1994 г. №69-ФЗ «О пожарной безопасности»</w:t>
      </w:r>
    </w:p>
    <w:p w:rsidR="00974F95" w:rsidRDefault="00974F95" w:rsidP="00974F95">
      <w:pPr>
        <w:pStyle w:val="a4"/>
        <w:numPr>
          <w:ilvl w:val="0"/>
          <w:numId w:val="4"/>
        </w:numPr>
        <w:jc w:val="both"/>
      </w:pPr>
      <w:r w:rsidRPr="00F94841">
        <w:t xml:space="preserve">Федеральный закон от 31 июля 2008 г. № 123-ФЗ «Технический регламент о требованиях пожарной безопасности». </w:t>
      </w:r>
    </w:p>
    <w:p w:rsidR="00974F95" w:rsidRDefault="00974F95" w:rsidP="00974F95">
      <w:pPr>
        <w:pStyle w:val="a4"/>
        <w:numPr>
          <w:ilvl w:val="0"/>
          <w:numId w:val="4"/>
        </w:numPr>
        <w:jc w:val="both"/>
      </w:pPr>
      <w:r w:rsidRPr="00F94841">
        <w:t>Постановление Правительства Российской Федерации «Об утверждении Положения о расследовании и учете профессиональных заболеваний», № 967 от 15.12.2000.</w:t>
      </w:r>
    </w:p>
    <w:p w:rsidR="00974F95" w:rsidRDefault="00974F95" w:rsidP="00974F95">
      <w:pPr>
        <w:pStyle w:val="a4"/>
        <w:numPr>
          <w:ilvl w:val="0"/>
          <w:numId w:val="4"/>
        </w:numPr>
        <w:jc w:val="both"/>
      </w:pPr>
      <w:r w:rsidRPr="00F94841">
        <w:t>Постановление Министерства труда и социального развития РФ «Об утверждении правил обеспечения работников специальной одеждой, специальной обувью и другими средствами индивидуальной защиты» от 18.12.1998 г.</w:t>
      </w:r>
    </w:p>
    <w:p w:rsidR="00974F95" w:rsidRPr="004200B9" w:rsidRDefault="00974F95" w:rsidP="00974F95">
      <w:pPr>
        <w:pStyle w:val="a4"/>
        <w:numPr>
          <w:ilvl w:val="0"/>
          <w:numId w:val="4"/>
        </w:numPr>
        <w:jc w:val="both"/>
      </w:pPr>
      <w:r>
        <w:rPr>
          <w:iCs/>
        </w:rPr>
        <w:t xml:space="preserve">ГОСТ 30389 - 2013 </w:t>
      </w:r>
      <w:r w:rsidRPr="004200B9">
        <w:rPr>
          <w:iCs/>
        </w:rPr>
        <w:t xml:space="preserve">Услуги общественного питания. Предприятия общественного питания. Классификация и общие требования </w:t>
      </w:r>
    </w:p>
    <w:p w:rsidR="00974F95" w:rsidRPr="00974F95" w:rsidRDefault="00974F95" w:rsidP="00974F95">
      <w:pPr>
        <w:pStyle w:val="a4"/>
        <w:ind w:left="0" w:firstLine="567"/>
        <w:rPr>
          <w:b/>
        </w:rPr>
      </w:pPr>
      <w:r w:rsidRPr="00974F95">
        <w:rPr>
          <w:b/>
        </w:rPr>
        <w:t>Основная литература:</w:t>
      </w:r>
    </w:p>
    <w:p w:rsidR="00974F95" w:rsidRDefault="00974F95" w:rsidP="00974F95">
      <w:pPr>
        <w:pStyle w:val="a4"/>
        <w:numPr>
          <w:ilvl w:val="0"/>
          <w:numId w:val="5"/>
        </w:numPr>
        <w:spacing w:before="120" w:after="120"/>
        <w:jc w:val="both"/>
      </w:pPr>
      <w:proofErr w:type="spellStart"/>
      <w:r w:rsidRPr="00F94841">
        <w:t>Бурашников</w:t>
      </w:r>
      <w:proofErr w:type="spellEnd"/>
      <w:r w:rsidRPr="00F94841">
        <w:t xml:space="preserve"> Ю.М., Максимов А.С. Охрана т</w:t>
      </w:r>
      <w:r>
        <w:t xml:space="preserve">руда в пищевой промышленности, </w:t>
      </w:r>
      <w:r w:rsidRPr="00F94841">
        <w:t>общественном питании и торговле: учебное пособие– 8-е изд.</w:t>
      </w:r>
      <w:r>
        <w:t xml:space="preserve"> </w:t>
      </w:r>
      <w:r w:rsidRPr="00F94841">
        <w:t xml:space="preserve">стер. – М. Издательский центр «Академия», </w:t>
      </w:r>
      <w:r>
        <w:t>2018</w:t>
      </w:r>
      <w:r w:rsidRPr="00F94841">
        <w:t>. –320с</w:t>
      </w:r>
    </w:p>
    <w:p w:rsidR="00974F95" w:rsidRDefault="00974F95" w:rsidP="00974F95">
      <w:pPr>
        <w:pStyle w:val="a4"/>
        <w:numPr>
          <w:ilvl w:val="0"/>
          <w:numId w:val="5"/>
        </w:numPr>
        <w:spacing w:before="120" w:after="120"/>
        <w:jc w:val="both"/>
      </w:pPr>
      <w:r>
        <w:t xml:space="preserve">Д. Ф. </w:t>
      </w:r>
      <w:proofErr w:type="spellStart"/>
      <w:r>
        <w:t>Фатыхов</w:t>
      </w:r>
      <w:proofErr w:type="spellEnd"/>
      <w:r>
        <w:t xml:space="preserve">, А. Н. </w:t>
      </w:r>
      <w:proofErr w:type="spellStart"/>
      <w:r>
        <w:t>Белехов</w:t>
      </w:r>
      <w:proofErr w:type="spellEnd"/>
      <w:r>
        <w:t xml:space="preserve"> Охрана труда в торговле, общественном питании, пищевых производствах в малом бизнесе и в быту: Учеб</w:t>
      </w:r>
      <w:r w:rsidRPr="00F94841">
        <w:t>.</w:t>
      </w:r>
      <w:r>
        <w:t xml:space="preserve"> Пособие для нач. и сред. Проф. Образования. – 13-е изд., </w:t>
      </w:r>
      <w:proofErr w:type="spellStart"/>
      <w:r>
        <w:t>перераб</w:t>
      </w:r>
      <w:proofErr w:type="spellEnd"/>
      <w:r>
        <w:t>. И доп. – М.: ИРПО; изд. Центр «Академия», 2018 – 224 с</w:t>
      </w:r>
    </w:p>
    <w:p w:rsidR="006E6DF1" w:rsidRPr="006E6DF1" w:rsidRDefault="006E6DF1" w:rsidP="006E6DF1">
      <w:pPr>
        <w:pStyle w:val="a4"/>
        <w:spacing w:before="120" w:after="120"/>
        <w:jc w:val="both"/>
        <w:rPr>
          <w:b/>
        </w:rPr>
      </w:pPr>
      <w:r>
        <w:rPr>
          <w:b/>
        </w:rPr>
        <w:t>Интернет- ресурсы:</w:t>
      </w:r>
    </w:p>
    <w:p w:rsidR="00974F95" w:rsidRPr="004200B9" w:rsidRDefault="00974F95" w:rsidP="00974F95">
      <w:pPr>
        <w:pStyle w:val="a4"/>
        <w:numPr>
          <w:ilvl w:val="3"/>
          <w:numId w:val="3"/>
        </w:numPr>
        <w:shd w:val="clear" w:color="auto" w:fill="FFFFFF"/>
        <w:ind w:left="709" w:right="-1"/>
        <w:rPr>
          <w:iCs/>
          <w:u w:val="single"/>
        </w:rPr>
      </w:pPr>
      <w:r w:rsidRPr="004200B9">
        <w:rPr>
          <w:iCs/>
        </w:rPr>
        <w:t>Иванов А.А.</w:t>
      </w:r>
      <w:r w:rsidRPr="00F94841">
        <w:t xml:space="preserve"> Открытый урок «Электробезопасность на предприятии общественного питания». 2011. [Электронный ресурс] /Режим доступа: </w:t>
      </w:r>
      <w:r w:rsidRPr="004200B9">
        <w:rPr>
          <w:lang w:val="en-US"/>
        </w:rPr>
        <w:t>http</w:t>
      </w:r>
      <w:r w:rsidRPr="00F94841">
        <w:t>://</w:t>
      </w:r>
      <w:r w:rsidRPr="004200B9">
        <w:rPr>
          <w:lang w:val="en-US"/>
        </w:rPr>
        <w:t>festival</w:t>
      </w:r>
      <w:r w:rsidRPr="00F94841">
        <w:t>.</w:t>
      </w:r>
      <w:proofErr w:type="spellStart"/>
      <w:r w:rsidRPr="004200B9">
        <w:rPr>
          <w:lang w:val="en-US"/>
        </w:rPr>
        <w:t>allbest</w:t>
      </w:r>
      <w:proofErr w:type="spellEnd"/>
      <w:r w:rsidRPr="00F94841">
        <w:t>.</w:t>
      </w:r>
      <w:proofErr w:type="spellStart"/>
      <w:r w:rsidRPr="004200B9">
        <w:rPr>
          <w:lang w:val="en-US"/>
        </w:rPr>
        <w:t>ru</w:t>
      </w:r>
      <w:proofErr w:type="spellEnd"/>
      <w:r w:rsidRPr="00F94841">
        <w:t xml:space="preserve"> /</w:t>
      </w:r>
      <w:r w:rsidRPr="004200B9">
        <w:rPr>
          <w:lang w:val="en-US"/>
        </w:rPr>
        <w:t>articles</w:t>
      </w:r>
      <w:r w:rsidRPr="00F94841">
        <w:t>/55682, свободный</w:t>
      </w:r>
    </w:p>
    <w:p w:rsidR="00974F95" w:rsidRPr="004200B9" w:rsidRDefault="00974F95" w:rsidP="00974F95">
      <w:pPr>
        <w:pStyle w:val="a4"/>
        <w:numPr>
          <w:ilvl w:val="3"/>
          <w:numId w:val="3"/>
        </w:numPr>
        <w:shd w:val="clear" w:color="auto" w:fill="FFFFFF"/>
        <w:ind w:left="709" w:right="-1"/>
        <w:rPr>
          <w:rStyle w:val="a3"/>
          <w:iCs/>
          <w:color w:val="auto"/>
        </w:rPr>
      </w:pPr>
      <w:r w:rsidRPr="00F94841">
        <w:t xml:space="preserve">Информационный портал «Охрана труда в России [Электронный ресурс] /Режим доступа:  </w:t>
      </w:r>
      <w:hyperlink r:id="rId13" w:history="1">
        <w:r w:rsidRPr="00F94841">
          <w:rPr>
            <w:rStyle w:val="a3"/>
          </w:rPr>
          <w:t>http://www.ohranatruda.ru</w:t>
        </w:r>
      </w:hyperlink>
    </w:p>
    <w:p w:rsidR="00974F95" w:rsidRPr="004200B9" w:rsidRDefault="00974F95" w:rsidP="00974F95">
      <w:pPr>
        <w:pStyle w:val="a4"/>
        <w:numPr>
          <w:ilvl w:val="3"/>
          <w:numId w:val="3"/>
        </w:numPr>
        <w:shd w:val="clear" w:color="auto" w:fill="FFFFFF"/>
        <w:ind w:left="709" w:right="-1"/>
        <w:rPr>
          <w:iCs/>
          <w:u w:val="single"/>
        </w:rPr>
      </w:pPr>
      <w:r w:rsidRPr="00D83913">
        <w:lastRenderedPageBreak/>
        <w:t>Официальный сайт</w:t>
      </w:r>
      <w:r w:rsidRPr="00F94841">
        <w:t xml:space="preserve"> Федерального </w:t>
      </w:r>
      <w:hyperlink r:id="rId14" w:history="1">
        <w:r w:rsidRPr="004200B9">
          <w:rPr>
            <w:bCs/>
            <w:kern w:val="36"/>
          </w:rPr>
          <w:t xml:space="preserve"> агентства  по техническому регулированию и метрологии</w:t>
        </w:r>
      </w:hyperlink>
      <w:r w:rsidRPr="004200B9">
        <w:rPr>
          <w:bCs/>
          <w:kern w:val="36"/>
        </w:rPr>
        <w:t xml:space="preserve"> </w:t>
      </w:r>
      <w:proofErr w:type="spellStart"/>
      <w:r w:rsidRPr="004200B9">
        <w:rPr>
          <w:bCs/>
          <w:kern w:val="36"/>
        </w:rPr>
        <w:t>Росстандарт</w:t>
      </w:r>
      <w:proofErr w:type="spellEnd"/>
      <w:r w:rsidRPr="004200B9">
        <w:rPr>
          <w:bCs/>
          <w:kern w:val="36"/>
        </w:rPr>
        <w:t xml:space="preserve"> </w:t>
      </w:r>
      <w:r w:rsidRPr="00F94841">
        <w:t xml:space="preserve">[Электронный ресурс] /Режим доступа: </w:t>
      </w:r>
      <w:r w:rsidRPr="004200B9">
        <w:rPr>
          <w:u w:val="single"/>
        </w:rPr>
        <w:t>http://</w:t>
      </w:r>
      <w:hyperlink r:id="rId15" w:history="1">
        <w:r w:rsidRPr="00F94841">
          <w:rPr>
            <w:rStyle w:val="a3"/>
          </w:rPr>
          <w:t>www.gost.ru</w:t>
        </w:r>
      </w:hyperlink>
    </w:p>
    <w:p w:rsidR="00974F95" w:rsidRPr="009214C3" w:rsidRDefault="006E6DF1" w:rsidP="00974F95">
      <w:pPr>
        <w:ind w:firstLine="567"/>
        <w:contextualSpacing/>
        <w:jc w:val="both"/>
        <w:rPr>
          <w:bCs/>
          <w:i/>
        </w:rPr>
      </w:pPr>
      <w:r>
        <w:rPr>
          <w:b/>
          <w:bCs/>
        </w:rPr>
        <w:t>Дополнительная литература</w:t>
      </w:r>
      <w:r w:rsidR="00974F95">
        <w:rPr>
          <w:b/>
          <w:bCs/>
        </w:rPr>
        <w:t>:</w:t>
      </w:r>
    </w:p>
    <w:p w:rsidR="00974F95" w:rsidRDefault="00974F95" w:rsidP="00974F95">
      <w:pPr>
        <w:pStyle w:val="a4"/>
        <w:numPr>
          <w:ilvl w:val="0"/>
          <w:numId w:val="6"/>
        </w:numPr>
        <w:spacing w:before="120" w:after="120"/>
      </w:pPr>
      <w:r w:rsidRPr="00F94841">
        <w:t>Охрана труда в торговле. Практикум. Учебное пособие для студ. учреждений сред. проф. образования – 2-е изд.</w:t>
      </w:r>
      <w:r>
        <w:t xml:space="preserve"> </w:t>
      </w:r>
      <w:r w:rsidRPr="00F94841">
        <w:t>с</w:t>
      </w:r>
      <w:r>
        <w:t xml:space="preserve"> </w:t>
      </w:r>
      <w:proofErr w:type="gramStart"/>
      <w:r w:rsidRPr="00F94841">
        <w:t>тер.–</w:t>
      </w:r>
      <w:proofErr w:type="gramEnd"/>
      <w:r w:rsidRPr="00F94841">
        <w:t xml:space="preserve"> М.: Издательский</w:t>
      </w:r>
      <w:r>
        <w:t xml:space="preserve"> центр «Академия»,  2014.– 160с.</w:t>
      </w:r>
    </w:p>
    <w:p w:rsidR="00974F95" w:rsidRPr="0092172A" w:rsidRDefault="00974F95" w:rsidP="00974F95">
      <w:pPr>
        <w:ind w:left="261" w:firstLine="709"/>
        <w:rPr>
          <w:sz w:val="23"/>
          <w:szCs w:val="23"/>
        </w:rPr>
      </w:pPr>
      <w:r w:rsidRPr="0092172A">
        <w:rPr>
          <w:rFonts w:eastAsia="Times New Roman"/>
          <w:b/>
          <w:bCs/>
          <w:iCs/>
          <w:sz w:val="23"/>
          <w:szCs w:val="23"/>
        </w:rPr>
        <w:t>3.3. Организация образовательного процесса</w:t>
      </w:r>
    </w:p>
    <w:p w:rsidR="00974F95" w:rsidRPr="0092172A" w:rsidRDefault="00974F95" w:rsidP="00974F95">
      <w:pPr>
        <w:pStyle w:val="a6"/>
        <w:ind w:firstLine="709"/>
        <w:jc w:val="both"/>
        <w:rPr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По дисциплине предусмотрена внеаудиторная самостоятельная работа, направленная на закрепление знаний, освоение умений,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 затрачиваемого на её выполнение. В процессе внеаудиторной (самостоятельной) работы предусматривается 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сообщений, обеспечивается учебно-методической документацией по всем разделам программы.</w:t>
      </w:r>
    </w:p>
    <w:p w:rsidR="00974F95" w:rsidRPr="0092172A" w:rsidRDefault="00974F95" w:rsidP="00974F95">
      <w:pPr>
        <w:pStyle w:val="a6"/>
        <w:ind w:firstLine="709"/>
        <w:jc w:val="both"/>
        <w:rPr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Реализация программы дисциплины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r w:rsidRPr="0092172A">
        <w:rPr>
          <w:sz w:val="23"/>
          <w:szCs w:val="23"/>
        </w:rPr>
        <w:t xml:space="preserve"> </w:t>
      </w:r>
      <w:r w:rsidRPr="0092172A">
        <w:rPr>
          <w:rFonts w:eastAsia="Times New Roman"/>
          <w:sz w:val="23"/>
          <w:szCs w:val="23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 (электронной библиотеке).</w:t>
      </w:r>
      <w:r w:rsidRPr="0092172A">
        <w:rPr>
          <w:sz w:val="23"/>
          <w:szCs w:val="23"/>
        </w:rPr>
        <w:t xml:space="preserve"> </w:t>
      </w:r>
      <w:r w:rsidRPr="0092172A">
        <w:rPr>
          <w:rFonts w:eastAsia="Times New Roman"/>
          <w:sz w:val="23"/>
          <w:szCs w:val="23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здоровья.</w:t>
      </w:r>
      <w:r w:rsidRPr="0092172A">
        <w:rPr>
          <w:sz w:val="23"/>
          <w:szCs w:val="23"/>
        </w:rPr>
        <w:t xml:space="preserve"> </w:t>
      </w:r>
      <w:r w:rsidRPr="0092172A">
        <w:rPr>
          <w:rFonts w:eastAsia="Times New Roman"/>
          <w:sz w:val="23"/>
          <w:szCs w:val="23"/>
        </w:rPr>
        <w:t>Текущий контроль знаний и умений можно осуществлять в форме различных видов опросов на занятиях и во время инструктажа перед лабораторными и практическими занятиями, контрольных работ, различных форм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внеаудиторной самостоятельной работе.</w:t>
      </w:r>
      <w:r w:rsidRPr="0092172A">
        <w:rPr>
          <w:sz w:val="23"/>
          <w:szCs w:val="23"/>
        </w:rPr>
        <w:t xml:space="preserve"> </w:t>
      </w:r>
      <w:r w:rsidRPr="0092172A">
        <w:rPr>
          <w:rFonts w:eastAsia="Times New Roman"/>
          <w:sz w:val="23"/>
          <w:szCs w:val="23"/>
        </w:rPr>
        <w:t>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рамках промежуточной аттестации экзаменом или дифференцированным зачётом, включающем, как оценку теоретических знаний, так и практических умений.</w:t>
      </w:r>
      <w:r w:rsidRPr="0092172A">
        <w:rPr>
          <w:sz w:val="23"/>
          <w:szCs w:val="23"/>
        </w:rPr>
        <w:t xml:space="preserve"> </w:t>
      </w:r>
      <w:r w:rsidRPr="0092172A">
        <w:rPr>
          <w:rFonts w:eastAsia="Times New Roman"/>
          <w:sz w:val="23"/>
          <w:szCs w:val="23"/>
        </w:rPr>
        <w:t>При реализации программы дисциплины могут проводиться консультации для обучающихся. Формы проведения консультаций (групповые, индивидуальные, письменные, устные) определяются образовательной организацией.</w:t>
      </w:r>
      <w:r w:rsidRPr="0092172A">
        <w:rPr>
          <w:sz w:val="23"/>
          <w:szCs w:val="23"/>
        </w:rPr>
        <w:t xml:space="preserve"> </w:t>
      </w:r>
      <w:r w:rsidRPr="0092172A">
        <w:rPr>
          <w:rFonts w:eastAsia="Times New Roman"/>
          <w:sz w:val="23"/>
          <w:szCs w:val="23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974F95" w:rsidRPr="0092172A" w:rsidRDefault="00974F95" w:rsidP="00974F95">
      <w:pPr>
        <w:pStyle w:val="a6"/>
        <w:jc w:val="both"/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74F95" w:rsidRPr="0092172A" w:rsidRDefault="00974F95" w:rsidP="00974F95">
      <w:pPr>
        <w:pStyle w:val="a6"/>
        <w:ind w:firstLine="709"/>
        <w:rPr>
          <w:b/>
          <w:sz w:val="23"/>
          <w:szCs w:val="23"/>
        </w:rPr>
      </w:pPr>
      <w:r w:rsidRPr="0092172A">
        <w:rPr>
          <w:b/>
          <w:sz w:val="23"/>
          <w:szCs w:val="23"/>
        </w:rPr>
        <w:t>3.4. Кадровое обеспечение образовательного процесса</w:t>
      </w:r>
    </w:p>
    <w:p w:rsidR="00974F95" w:rsidRPr="0092172A" w:rsidRDefault="00974F95" w:rsidP="00974F95">
      <w:pPr>
        <w:pStyle w:val="a6"/>
        <w:ind w:firstLine="709"/>
        <w:jc w:val="both"/>
        <w:rPr>
          <w:sz w:val="23"/>
          <w:szCs w:val="23"/>
        </w:rPr>
      </w:pPr>
      <w:r w:rsidRPr="0092172A">
        <w:rPr>
          <w:sz w:val="23"/>
          <w:szCs w:val="23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974F95" w:rsidRPr="0092172A" w:rsidRDefault="00974F95" w:rsidP="00974F95">
      <w:pPr>
        <w:pStyle w:val="a6"/>
        <w:ind w:firstLine="709"/>
        <w:jc w:val="both"/>
        <w:rPr>
          <w:sz w:val="23"/>
          <w:szCs w:val="23"/>
        </w:rPr>
      </w:pPr>
      <w:r w:rsidRPr="0092172A">
        <w:rPr>
          <w:sz w:val="23"/>
          <w:szCs w:val="23"/>
        </w:rPr>
        <w:t xml:space="preserve"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</w:t>
      </w:r>
      <w:r w:rsidRPr="0092172A">
        <w:rPr>
          <w:rFonts w:eastAsia="Times New Roman"/>
          <w:sz w:val="23"/>
          <w:szCs w:val="23"/>
        </w:rPr>
        <w:lastRenderedPageBreak/>
        <w:t>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974F95" w:rsidRPr="0092172A" w:rsidRDefault="00974F95" w:rsidP="00974F95">
      <w:pPr>
        <w:pStyle w:val="a6"/>
        <w:ind w:firstLine="709"/>
        <w:jc w:val="both"/>
        <w:rPr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</w:t>
      </w:r>
      <w:r w:rsidRPr="0092172A">
        <w:rPr>
          <w:sz w:val="23"/>
          <w:szCs w:val="23"/>
        </w:rPr>
        <w:t xml:space="preserve"> </w:t>
      </w:r>
      <w:r w:rsidRPr="0092172A">
        <w:rPr>
          <w:rFonts w:eastAsia="Times New Roman"/>
          <w:sz w:val="23"/>
          <w:szCs w:val="23"/>
        </w:rPr>
        <w:t>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974F95" w:rsidRPr="0092172A" w:rsidRDefault="00974F95" w:rsidP="00974F95">
      <w:pPr>
        <w:pStyle w:val="a6"/>
        <w:ind w:firstLine="709"/>
        <w:jc w:val="both"/>
        <w:rPr>
          <w:rFonts w:eastAsia="Times New Roman"/>
          <w:sz w:val="23"/>
          <w:szCs w:val="23"/>
        </w:rPr>
      </w:pPr>
      <w:r w:rsidRPr="0092172A">
        <w:rPr>
          <w:rFonts w:eastAsia="Times New Roman"/>
          <w:sz w:val="23"/>
          <w:szCs w:val="23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Default="00974F95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6E6DF1" w:rsidRDefault="006E6DF1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6E6DF1" w:rsidRDefault="006E6DF1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6E6DF1" w:rsidRDefault="006E6DF1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6E6DF1" w:rsidRDefault="006E6DF1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6E6DF1" w:rsidRDefault="006E6DF1" w:rsidP="00974F95">
      <w:pPr>
        <w:pStyle w:val="a6"/>
        <w:rPr>
          <w:rFonts w:eastAsia="Times New Roman"/>
          <w:b/>
          <w:caps/>
          <w:sz w:val="24"/>
          <w:szCs w:val="24"/>
        </w:rPr>
      </w:pPr>
    </w:p>
    <w:p w:rsidR="00974F95" w:rsidRPr="00974F95" w:rsidRDefault="00974F95" w:rsidP="00974F95">
      <w:pPr>
        <w:pStyle w:val="a6"/>
        <w:numPr>
          <w:ilvl w:val="0"/>
          <w:numId w:val="7"/>
        </w:numPr>
        <w:jc w:val="center"/>
        <w:rPr>
          <w:rFonts w:eastAsia="Times New Roman"/>
          <w:b/>
          <w:caps/>
        </w:rPr>
      </w:pPr>
      <w:r w:rsidRPr="00974F95">
        <w:rPr>
          <w:rFonts w:eastAsia="Times New Roman"/>
          <w:b/>
          <w:caps/>
        </w:rPr>
        <w:lastRenderedPageBreak/>
        <w:t>Контроль и оценка результатов освоения Дисциплины</w:t>
      </w:r>
    </w:p>
    <w:p w:rsidR="00974F95" w:rsidRPr="00CA7C94" w:rsidRDefault="00974F95" w:rsidP="00974F9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eastAsia="Times New Roman"/>
          <w:sz w:val="23"/>
          <w:szCs w:val="23"/>
        </w:rPr>
      </w:pPr>
      <w:r w:rsidRPr="0092172A">
        <w:rPr>
          <w:rFonts w:eastAsia="Times New Roman"/>
          <w:b/>
          <w:sz w:val="23"/>
          <w:szCs w:val="23"/>
        </w:rPr>
        <w:t>Контроль</w:t>
      </w:r>
      <w:r w:rsidRPr="0092172A">
        <w:rPr>
          <w:rFonts w:eastAsia="Times New Roman"/>
          <w:sz w:val="23"/>
          <w:szCs w:val="23"/>
        </w:rPr>
        <w:t xml:space="preserve"> </w:t>
      </w:r>
      <w:r w:rsidRPr="0092172A">
        <w:rPr>
          <w:rFonts w:eastAsia="Times New Roman"/>
          <w:b/>
          <w:sz w:val="23"/>
          <w:szCs w:val="23"/>
        </w:rPr>
        <w:t>и оценка</w:t>
      </w:r>
      <w:r w:rsidRPr="0092172A">
        <w:rPr>
          <w:rFonts w:eastAsia="Times New Roman"/>
          <w:sz w:val="23"/>
          <w:szCs w:val="23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 Текущий контроль проводится в форме устного и письменного опроса. Промежуточная аттестация по дисциплине проводится в форме дифференцированного зачета.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2"/>
        <w:gridCol w:w="2905"/>
        <w:gridCol w:w="2770"/>
      </w:tblGrid>
      <w:tr w:rsidR="00974F95" w:rsidRPr="00D111DA" w:rsidTr="00D523C4">
        <w:tc>
          <w:tcPr>
            <w:tcW w:w="2062" w:type="pct"/>
          </w:tcPr>
          <w:p w:rsidR="00974F95" w:rsidRPr="006C16BE" w:rsidRDefault="00974F95" w:rsidP="00D523C4">
            <w:pPr>
              <w:ind w:left="142"/>
              <w:rPr>
                <w:b/>
                <w:bCs/>
              </w:rPr>
            </w:pPr>
            <w:r w:rsidRPr="006C16BE">
              <w:rPr>
                <w:b/>
                <w:bCs/>
              </w:rPr>
              <w:t>Результаты обучения</w:t>
            </w:r>
          </w:p>
        </w:tc>
        <w:tc>
          <w:tcPr>
            <w:tcW w:w="1504" w:type="pct"/>
          </w:tcPr>
          <w:p w:rsidR="00974F95" w:rsidRPr="006C16BE" w:rsidRDefault="00974F95" w:rsidP="00D523C4">
            <w:pPr>
              <w:ind w:left="32"/>
              <w:rPr>
                <w:b/>
                <w:bCs/>
              </w:rPr>
            </w:pPr>
            <w:r w:rsidRPr="006C16BE">
              <w:rPr>
                <w:b/>
                <w:bCs/>
              </w:rPr>
              <w:t>Критерии оценки</w:t>
            </w:r>
          </w:p>
        </w:tc>
        <w:tc>
          <w:tcPr>
            <w:tcW w:w="1434" w:type="pct"/>
          </w:tcPr>
          <w:p w:rsidR="00974F95" w:rsidRPr="006C16BE" w:rsidRDefault="00974F95" w:rsidP="00D523C4">
            <w:pPr>
              <w:ind w:left="32"/>
              <w:rPr>
                <w:b/>
                <w:bCs/>
              </w:rPr>
            </w:pPr>
            <w:r w:rsidRPr="006C16BE">
              <w:rPr>
                <w:b/>
                <w:bCs/>
              </w:rPr>
              <w:t>Формы и методы оценки</w:t>
            </w:r>
          </w:p>
        </w:tc>
      </w:tr>
      <w:tr w:rsidR="00974F95" w:rsidRPr="00D111DA" w:rsidTr="00D523C4">
        <w:tc>
          <w:tcPr>
            <w:tcW w:w="2062" w:type="pct"/>
          </w:tcPr>
          <w:p w:rsidR="00974F95" w:rsidRPr="00974F95" w:rsidRDefault="00974F95" w:rsidP="009E0147">
            <w:pPr>
              <w:rPr>
                <w:b/>
              </w:rPr>
            </w:pPr>
            <w:r>
              <w:rPr>
                <w:b/>
              </w:rPr>
              <w:t xml:space="preserve">Знание: </w:t>
            </w:r>
            <w:r w:rsidRPr="00C410C7">
              <w:rPr>
                <w:rFonts w:eastAsia="Times New Roman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974F95" w:rsidRPr="00C410C7" w:rsidRDefault="00974F95" w:rsidP="009E014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-обязанности работников в области охраны труда; </w:t>
            </w:r>
          </w:p>
          <w:p w:rsidR="00974F95" w:rsidRPr="00C410C7" w:rsidRDefault="00974F95" w:rsidP="009E014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974F95" w:rsidRPr="00C410C7" w:rsidRDefault="00974F95" w:rsidP="009E0147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974F95" w:rsidRPr="00C410C7" w:rsidRDefault="00974F95" w:rsidP="00CF5D0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-порядок и периодичность </w:t>
            </w:r>
            <w:r>
              <w:rPr>
                <w:rFonts w:eastAsia="Times New Roman"/>
              </w:rPr>
              <w:t>инструктажей по охране труда и технике безопасности</w:t>
            </w:r>
            <w:r w:rsidRPr="00C410C7">
              <w:rPr>
                <w:rFonts w:eastAsia="Times New Roman"/>
              </w:rPr>
              <w:t>;</w:t>
            </w:r>
          </w:p>
          <w:p w:rsidR="00974F95" w:rsidRPr="00740DCC" w:rsidRDefault="00974F95" w:rsidP="00CF5D0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504" w:type="pct"/>
          </w:tcPr>
          <w:p w:rsidR="00974F95" w:rsidRDefault="00974F95" w:rsidP="00D523C4">
            <w:pPr>
              <w:ind w:left="32"/>
              <w:rPr>
                <w:i/>
              </w:rPr>
            </w:pPr>
            <w:r>
              <w:rPr>
                <w:i/>
              </w:rPr>
              <w:t>Полнота ответов, точность формулировок, не менее 75% правильных ответов.</w:t>
            </w:r>
          </w:p>
          <w:p w:rsidR="00974F95" w:rsidRDefault="00974F95" w:rsidP="00D523C4">
            <w:pPr>
              <w:ind w:left="32"/>
              <w:rPr>
                <w:i/>
              </w:rPr>
            </w:pPr>
            <w:r>
              <w:rPr>
                <w:i/>
              </w:rPr>
              <w:t xml:space="preserve">Не менее </w:t>
            </w:r>
            <w:r w:rsidRPr="00F84875">
              <w:rPr>
                <w:i/>
              </w:rPr>
              <w:t>75% правильных ответов</w:t>
            </w:r>
            <w:r>
              <w:rPr>
                <w:i/>
              </w:rPr>
              <w:t>.</w:t>
            </w:r>
          </w:p>
          <w:p w:rsidR="00974F95" w:rsidRDefault="00974F95" w:rsidP="00D523C4">
            <w:pPr>
              <w:ind w:left="32"/>
              <w:rPr>
                <w:i/>
              </w:rPr>
            </w:pPr>
            <w:r>
              <w:rPr>
                <w:i/>
              </w:rPr>
              <w:t xml:space="preserve">Актуальность темы, адекватность результатов поставленным целям, </w:t>
            </w:r>
          </w:p>
          <w:p w:rsidR="00974F95" w:rsidRDefault="00974F95" w:rsidP="00D523C4">
            <w:pPr>
              <w:ind w:left="32"/>
              <w:rPr>
                <w:i/>
              </w:rPr>
            </w:pPr>
            <w:r>
              <w:rPr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974F95" w:rsidRPr="00D111DA" w:rsidRDefault="00974F95" w:rsidP="00D523C4">
            <w:pPr>
              <w:ind w:left="32"/>
              <w:rPr>
                <w:bCs/>
                <w:i/>
              </w:rPr>
            </w:pPr>
          </w:p>
        </w:tc>
        <w:tc>
          <w:tcPr>
            <w:tcW w:w="1434" w:type="pct"/>
          </w:tcPr>
          <w:p w:rsidR="00974F95" w:rsidRPr="00F94841" w:rsidRDefault="00974F95" w:rsidP="00D523C4">
            <w:pPr>
              <w:ind w:left="32"/>
              <w:rPr>
                <w:b/>
                <w:i/>
              </w:rPr>
            </w:pPr>
            <w:r w:rsidRPr="00F94841">
              <w:rPr>
                <w:b/>
                <w:i/>
              </w:rPr>
              <w:t>Текущий контроль</w:t>
            </w:r>
          </w:p>
          <w:p w:rsidR="00974F95" w:rsidRPr="00F94841" w:rsidRDefault="00974F95" w:rsidP="00D523C4">
            <w:pPr>
              <w:ind w:left="32"/>
              <w:rPr>
                <w:b/>
                <w:i/>
              </w:rPr>
            </w:pPr>
            <w:r w:rsidRPr="00F94841">
              <w:rPr>
                <w:b/>
                <w:i/>
              </w:rPr>
              <w:t>при проведении: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i/>
              </w:rPr>
              <w:t>-письменного/устного опроса;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i/>
              </w:rPr>
              <w:t>-тестирования;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i/>
              </w:rPr>
              <w:t>-оценки результатов внеаудиторной (самостоятельной) работы (теоретической части проектов, и т.д.)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b/>
                <w:i/>
              </w:rPr>
              <w:t>Промежуточная аттестация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i/>
              </w:rPr>
              <w:t>в фо</w:t>
            </w:r>
            <w:r>
              <w:rPr>
                <w:i/>
              </w:rPr>
              <w:t xml:space="preserve">рме дифференцированного зачета </w:t>
            </w:r>
            <w:r w:rsidRPr="00F94841">
              <w:rPr>
                <w:i/>
              </w:rPr>
              <w:t xml:space="preserve">в виде: 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i/>
              </w:rPr>
              <w:t xml:space="preserve">-письменных/ устных ответов, 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i/>
              </w:rPr>
              <w:t>-тестирования.</w:t>
            </w:r>
          </w:p>
          <w:p w:rsidR="00974F95" w:rsidRPr="00F94841" w:rsidRDefault="00974F95" w:rsidP="00D523C4">
            <w:pPr>
              <w:ind w:left="32"/>
              <w:rPr>
                <w:bCs/>
                <w:i/>
              </w:rPr>
            </w:pPr>
          </w:p>
        </w:tc>
      </w:tr>
      <w:tr w:rsidR="00974F95" w:rsidRPr="00D111DA" w:rsidTr="00D523C4">
        <w:tc>
          <w:tcPr>
            <w:tcW w:w="2062" w:type="pct"/>
          </w:tcPr>
          <w:p w:rsidR="00974F95" w:rsidRPr="00974F95" w:rsidRDefault="00974F95" w:rsidP="00CF5D0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color w:val="000000"/>
              </w:rPr>
            </w:pPr>
            <w:r w:rsidRPr="007954F2">
              <w:rPr>
                <w:b/>
                <w:color w:val="000000"/>
              </w:rPr>
              <w:t>Умения:</w:t>
            </w:r>
            <w:r>
              <w:rPr>
                <w:color w:val="000000"/>
              </w:rPr>
              <w:t xml:space="preserve"> </w:t>
            </w:r>
            <w:r w:rsidRPr="00C410C7">
              <w:rPr>
                <w:rFonts w:eastAsia="Times New Roman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974F95" w:rsidRPr="00C410C7" w:rsidRDefault="00974F95" w:rsidP="00CF5D0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974F95" w:rsidRPr="00C410C7" w:rsidRDefault="00974F95" w:rsidP="00CF5D0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-участвовать в аттестации рабочих мест по условиям труда, в т. ч. оценивать условия труда и уровень </w:t>
            </w:r>
            <w:proofErr w:type="spellStart"/>
            <w:r w:rsidRPr="00C410C7">
              <w:rPr>
                <w:rFonts w:eastAsia="Times New Roman"/>
              </w:rPr>
              <w:t>травмобезопасности</w:t>
            </w:r>
            <w:proofErr w:type="spellEnd"/>
            <w:r w:rsidRPr="00C410C7">
              <w:rPr>
                <w:rFonts w:eastAsia="Times New Roman"/>
              </w:rPr>
              <w:t>;</w:t>
            </w:r>
          </w:p>
          <w:p w:rsidR="00974F95" w:rsidRPr="00C410C7" w:rsidRDefault="00974F95" w:rsidP="00CF5D0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-проводить вводный инструктаж </w:t>
            </w:r>
            <w:r>
              <w:rPr>
                <w:rFonts w:eastAsia="Times New Roman"/>
              </w:rPr>
              <w:t>помощника повара (кондитера)</w:t>
            </w:r>
            <w:r w:rsidRPr="00C410C7">
              <w:rPr>
                <w:rFonts w:eastAsia="Times New Roman"/>
              </w:rPr>
              <w:t xml:space="preserve">, инструктировать их по вопросам техники безопасности на рабочем месте с учетом специфики выполняемых работ; </w:t>
            </w:r>
          </w:p>
          <w:p w:rsidR="00974F95" w:rsidRPr="00740DCC" w:rsidRDefault="00974F95" w:rsidP="00CF5D0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-вырабатывать и контролировать навыки, необходимые для достижения требу</w:t>
            </w:r>
            <w:r>
              <w:rPr>
                <w:rFonts w:eastAsia="Times New Roman"/>
              </w:rPr>
              <w:t>емого уровня безопасности труда</w:t>
            </w:r>
          </w:p>
        </w:tc>
        <w:tc>
          <w:tcPr>
            <w:tcW w:w="1504" w:type="pct"/>
          </w:tcPr>
          <w:p w:rsidR="00974F95" w:rsidRDefault="00974F95" w:rsidP="00D523C4">
            <w:pPr>
              <w:ind w:left="32"/>
              <w:rPr>
                <w:i/>
              </w:rPr>
            </w:pPr>
            <w:r>
              <w:rPr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974F95" w:rsidRDefault="00974F95" w:rsidP="00D523C4">
            <w:pPr>
              <w:ind w:left="32"/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974F95" w:rsidRDefault="00974F95" w:rsidP="00D523C4">
            <w:pPr>
              <w:ind w:left="32"/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974F95" w:rsidRDefault="00974F95" w:rsidP="00D523C4">
            <w:pPr>
              <w:ind w:left="32"/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регламентов </w:t>
            </w:r>
          </w:p>
          <w:p w:rsidR="00974F95" w:rsidRDefault="00974F95" w:rsidP="00D523C4">
            <w:pPr>
              <w:ind w:left="32"/>
              <w:rPr>
                <w:i/>
              </w:rPr>
            </w:pPr>
            <w:r>
              <w:rPr>
                <w:i/>
              </w:rPr>
              <w:t>-Рациональность действий и т.д.</w:t>
            </w:r>
          </w:p>
          <w:p w:rsidR="00974F95" w:rsidRPr="00D111DA" w:rsidRDefault="00974F95" w:rsidP="00D523C4">
            <w:pPr>
              <w:ind w:left="32"/>
              <w:rPr>
                <w:bCs/>
                <w:i/>
              </w:rPr>
            </w:pPr>
          </w:p>
        </w:tc>
        <w:tc>
          <w:tcPr>
            <w:tcW w:w="1434" w:type="pct"/>
          </w:tcPr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b/>
                <w:i/>
              </w:rPr>
              <w:t>Текущий контроль: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i/>
              </w:rPr>
              <w:t xml:space="preserve">- защита отчетов по </w:t>
            </w:r>
            <w:bookmarkStart w:id="5" w:name="_GoBack"/>
            <w:bookmarkEnd w:id="5"/>
            <w:r w:rsidR="006E6DF1" w:rsidRPr="00F94841">
              <w:rPr>
                <w:i/>
              </w:rPr>
              <w:t>практическим</w:t>
            </w:r>
            <w:r w:rsidR="006E6DF1">
              <w:rPr>
                <w:i/>
              </w:rPr>
              <w:t xml:space="preserve"> </w:t>
            </w:r>
            <w:r w:rsidR="006E6DF1" w:rsidRPr="00F94841">
              <w:rPr>
                <w:i/>
              </w:rPr>
              <w:t>занятиям</w:t>
            </w:r>
            <w:r w:rsidRPr="00F94841">
              <w:rPr>
                <w:i/>
              </w:rPr>
              <w:t>;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i/>
              </w:rPr>
              <w:t>- оценка заданий для внеаудиторной (самостоятельной) работы:</w:t>
            </w:r>
          </w:p>
          <w:p w:rsidR="00974F95" w:rsidRPr="00F94841" w:rsidRDefault="006E6DF1" w:rsidP="00D523C4">
            <w:pPr>
              <w:ind w:left="32"/>
              <w:rPr>
                <w:i/>
              </w:rPr>
            </w:pPr>
            <w:r>
              <w:rPr>
                <w:i/>
              </w:rPr>
              <w:t>презентаций,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i/>
              </w:rPr>
              <w:t>- экспертная оценка демонстрируемых умений, выполняемых действий в пр</w:t>
            </w:r>
            <w:r w:rsidR="006E6DF1">
              <w:rPr>
                <w:i/>
              </w:rPr>
              <w:t>оцессе практических</w:t>
            </w:r>
            <w:r w:rsidRPr="00F94841">
              <w:rPr>
                <w:i/>
              </w:rPr>
              <w:t xml:space="preserve"> занятий</w:t>
            </w:r>
          </w:p>
          <w:p w:rsidR="00974F95" w:rsidRPr="00F94841" w:rsidRDefault="00974F95" w:rsidP="00D523C4">
            <w:pPr>
              <w:ind w:left="32"/>
              <w:rPr>
                <w:i/>
              </w:rPr>
            </w:pPr>
            <w:r w:rsidRPr="00F94841">
              <w:rPr>
                <w:b/>
                <w:i/>
              </w:rPr>
              <w:t>Промежуточная аттестация</w:t>
            </w:r>
            <w:r w:rsidRPr="00F94841">
              <w:rPr>
                <w:i/>
              </w:rPr>
              <w:t>:</w:t>
            </w:r>
          </w:p>
          <w:p w:rsidR="00974F95" w:rsidRPr="00F94841" w:rsidRDefault="00974F95" w:rsidP="00D523C4">
            <w:pPr>
              <w:ind w:left="32"/>
              <w:rPr>
                <w:b/>
                <w:i/>
              </w:rPr>
            </w:pPr>
            <w:r w:rsidRPr="00F94841">
              <w:rPr>
                <w:i/>
              </w:rPr>
              <w:t>- экспертная оценка выполнения практич</w:t>
            </w:r>
            <w:r w:rsidR="006E6DF1">
              <w:rPr>
                <w:i/>
              </w:rPr>
              <w:t>еских заданий на дифференцированном зачете</w:t>
            </w:r>
            <w:r w:rsidRPr="00F94841">
              <w:rPr>
                <w:i/>
              </w:rPr>
              <w:t xml:space="preserve"> </w:t>
            </w:r>
          </w:p>
          <w:p w:rsidR="00974F95" w:rsidRPr="00F94841" w:rsidRDefault="00974F95" w:rsidP="00D523C4">
            <w:pPr>
              <w:ind w:left="32"/>
              <w:rPr>
                <w:bCs/>
                <w:i/>
              </w:rPr>
            </w:pPr>
          </w:p>
        </w:tc>
      </w:tr>
    </w:tbl>
    <w:p w:rsidR="00C6165D" w:rsidRPr="00974F95" w:rsidRDefault="00C6165D" w:rsidP="009E0147">
      <w:pPr>
        <w:rPr>
          <w:sz w:val="24"/>
          <w:szCs w:val="24"/>
        </w:rPr>
      </w:pPr>
    </w:p>
    <w:sectPr w:rsidR="00C6165D" w:rsidRPr="00974F95" w:rsidSect="00D523C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F8" w:rsidRDefault="00175CF8" w:rsidP="00D523C4">
      <w:r>
        <w:separator/>
      </w:r>
    </w:p>
  </w:endnote>
  <w:endnote w:type="continuationSeparator" w:id="0">
    <w:p w:rsidR="00175CF8" w:rsidRDefault="00175CF8" w:rsidP="00D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019397"/>
      <w:docPartObj>
        <w:docPartGallery w:val="Page Numbers (Bottom of Page)"/>
        <w:docPartUnique/>
      </w:docPartObj>
    </w:sdtPr>
    <w:sdtEndPr/>
    <w:sdtContent>
      <w:p w:rsidR="00D523C4" w:rsidRDefault="00D523C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DF1">
          <w:rPr>
            <w:noProof/>
          </w:rPr>
          <w:t>13</w:t>
        </w:r>
        <w:r>
          <w:fldChar w:fldCharType="end"/>
        </w:r>
      </w:p>
    </w:sdtContent>
  </w:sdt>
  <w:p w:rsidR="00D523C4" w:rsidRDefault="00D523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F8" w:rsidRDefault="00175CF8" w:rsidP="00D523C4">
      <w:r>
        <w:separator/>
      </w:r>
    </w:p>
  </w:footnote>
  <w:footnote w:type="continuationSeparator" w:id="0">
    <w:p w:rsidR="00175CF8" w:rsidRDefault="00175CF8" w:rsidP="00D5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2C4"/>
    <w:multiLevelType w:val="multilevel"/>
    <w:tmpl w:val="B9F80F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82EF7"/>
    <w:multiLevelType w:val="hybridMultilevel"/>
    <w:tmpl w:val="E57C52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7933"/>
    <w:multiLevelType w:val="hybridMultilevel"/>
    <w:tmpl w:val="6ECE409C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D040852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2C2381"/>
    <w:multiLevelType w:val="hybridMultilevel"/>
    <w:tmpl w:val="DD3246B6"/>
    <w:lvl w:ilvl="0" w:tplc="878EB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0452"/>
    <w:multiLevelType w:val="hybridMultilevel"/>
    <w:tmpl w:val="F3F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6642"/>
    <w:multiLevelType w:val="hybridMultilevel"/>
    <w:tmpl w:val="9D6CA2B6"/>
    <w:lvl w:ilvl="0" w:tplc="BFC8CE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A16096"/>
    <w:multiLevelType w:val="multilevel"/>
    <w:tmpl w:val="3BD84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7EFD0EC1"/>
    <w:multiLevelType w:val="hybridMultilevel"/>
    <w:tmpl w:val="8E0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C5"/>
    <w:rsid w:val="00175CF8"/>
    <w:rsid w:val="00523267"/>
    <w:rsid w:val="006E6DF1"/>
    <w:rsid w:val="00916527"/>
    <w:rsid w:val="00974F95"/>
    <w:rsid w:val="009E0147"/>
    <w:rsid w:val="00A930DD"/>
    <w:rsid w:val="00AD44C8"/>
    <w:rsid w:val="00C6165D"/>
    <w:rsid w:val="00CF5D09"/>
    <w:rsid w:val="00D523C4"/>
    <w:rsid w:val="00D708C5"/>
    <w:rsid w:val="00F0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8163"/>
  <w15:chartTrackingRefBased/>
  <w15:docId w15:val="{58594B87-B293-4810-A712-100BDE33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74F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4F9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styleId="a3">
    <w:name w:val="Hyperlink"/>
    <w:basedOn w:val="a0"/>
    <w:uiPriority w:val="99"/>
    <w:unhideWhenUsed/>
    <w:rsid w:val="00974F9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74F95"/>
    <w:pPr>
      <w:ind w:left="720"/>
      <w:contextualSpacing/>
    </w:pPr>
  </w:style>
  <w:style w:type="table" w:styleId="a5">
    <w:name w:val="Table Grid"/>
    <w:basedOn w:val="a1"/>
    <w:uiPriority w:val="59"/>
    <w:rsid w:val="0097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99"/>
    <w:qFormat/>
    <w:rsid w:val="00974F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D523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23C4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523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23C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hranatrud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ase.garant.ru/1010800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t.ru" TargetMode="External"/><Relationship Id="rId10" Type="http://schemas.openxmlformats.org/officeDocument/2006/relationships/hyperlink" Target="http://base.garant.ru/10164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titution.ru/" TargetMode="External"/><Relationship Id="rId14" Type="http://schemas.openxmlformats.org/officeDocument/2006/relationships/hyperlink" Target="http://www.gost.ru/wps/portal/page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4318</Words>
  <Characters>24617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11</cp:revision>
  <dcterms:created xsi:type="dcterms:W3CDTF">2019-09-23T10:59:00Z</dcterms:created>
  <dcterms:modified xsi:type="dcterms:W3CDTF">2019-12-27T09:51:00Z</dcterms:modified>
</cp:coreProperties>
</file>