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9A" w:rsidRDefault="00BD4A9A" w:rsidP="00BD4A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349F" w:rsidRDefault="008D349F" w:rsidP="00BD4A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349F" w:rsidRDefault="008D349F" w:rsidP="00BD4A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349F" w:rsidRDefault="008D349F" w:rsidP="00BD4A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D349F" w:rsidRPr="00BD4A9A" w:rsidRDefault="008D349F" w:rsidP="00BD4A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D4A9A" w:rsidRPr="00BD4A9A" w:rsidRDefault="00261E32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4A9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ДИСЦИПЛИНЫ</w:t>
      </w:r>
    </w:p>
    <w:p w:rsidR="00BD4A9A" w:rsidRP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A9A" w:rsidRPr="007113AE" w:rsidRDefault="009D593F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13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основы калькуляции</w:t>
      </w:r>
      <w:r w:rsidR="00BD4A9A" w:rsidRPr="007113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и учет</w:t>
      </w:r>
      <w:r w:rsidRPr="007113A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</w:t>
      </w: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D4A9A" w:rsidRPr="00BD4A9A" w:rsidRDefault="00BD4A9A" w:rsidP="00BD4A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A9A" w:rsidRDefault="00BD4A9A" w:rsidP="00BD4A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60" w:rsidRDefault="008A2060" w:rsidP="00BD4A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60" w:rsidRDefault="008A2060" w:rsidP="00BD4A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60" w:rsidRDefault="008A2060" w:rsidP="00BD4A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60" w:rsidRDefault="008A2060" w:rsidP="00BD4A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60" w:rsidRDefault="008A2060" w:rsidP="00BD4A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60" w:rsidRDefault="008A2060" w:rsidP="00BD4A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60" w:rsidRPr="00BD4A9A" w:rsidRDefault="008A2060" w:rsidP="00BD4A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9A" w:rsidRPr="00BD4A9A" w:rsidRDefault="00BD4A9A" w:rsidP="00BD4A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9A" w:rsidRPr="00BD4A9A" w:rsidRDefault="00BD4A9A" w:rsidP="00BD4A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9A" w:rsidRP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BD4A9A" w:rsidRP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BD4A9A" w:rsidRP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67E1E" w:rsidRPr="00BD4A9A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A2060" w:rsidRDefault="008A2060" w:rsidP="00727A3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3AE" w:rsidRDefault="00860D71" w:rsidP="00AD2C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283296925"/>
      <w:bookmarkStart w:id="1" w:name="_Toc283648306"/>
      <w:r w:rsidRPr="00860D7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68390" cy="8724310"/>
            <wp:effectExtent l="0" t="0" r="0" b="0"/>
            <wp:docPr id="2" name="Рисунок 2" descr="C:\Users\Лара\Desktop\2019-12-27\Сканировать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а\Desktop\2019-12-27\Сканировать1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872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AA" w:rsidRDefault="00CC2FAA" w:rsidP="00727A3C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4A9A" w:rsidRDefault="00CC2FAA" w:rsidP="00BD4A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</w:t>
      </w:r>
      <w:r w:rsidR="00BD4A9A" w:rsidRPr="00BD4A9A">
        <w:rPr>
          <w:rFonts w:ascii="Times New Roman" w:eastAsia="Calibri" w:hAnsi="Times New Roman" w:cs="Times New Roman"/>
          <w:b/>
          <w:sz w:val="28"/>
          <w:szCs w:val="28"/>
        </w:rPr>
        <w:t>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033"/>
      </w:tblGrid>
      <w:tr w:rsidR="00CC2FAA" w:rsidTr="00F07738">
        <w:tc>
          <w:tcPr>
            <w:tcW w:w="8897" w:type="dxa"/>
          </w:tcPr>
          <w:p w:rsidR="00CC2FAA" w:rsidRDefault="00CC2FAA" w:rsidP="00CC2FAA">
            <w:pPr>
              <w:spacing w:after="200" w:line="276" w:lineRule="auto"/>
              <w:ind w:left="-284" w:hanging="42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1. ПАСПОРТ РАБОЧЕЙ ПРОГРАММЫ УЧЕБНОЙ ДИСЦИПЛИНЫ</w:t>
            </w:r>
          </w:p>
        </w:tc>
        <w:tc>
          <w:tcPr>
            <w:tcW w:w="1033" w:type="dxa"/>
          </w:tcPr>
          <w:p w:rsidR="00CC2FAA" w:rsidRDefault="00CC2FAA" w:rsidP="00BD4A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C2FAA" w:rsidTr="00F07738">
        <w:tc>
          <w:tcPr>
            <w:tcW w:w="8897" w:type="dxa"/>
          </w:tcPr>
          <w:p w:rsidR="00CC2FAA" w:rsidRDefault="00CC2FAA" w:rsidP="00CC2FA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</w:tc>
        <w:tc>
          <w:tcPr>
            <w:tcW w:w="1033" w:type="dxa"/>
          </w:tcPr>
          <w:p w:rsidR="00CC2FAA" w:rsidRDefault="00CC2FAA" w:rsidP="00BD4A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C2FAA" w:rsidTr="00F07738">
        <w:tc>
          <w:tcPr>
            <w:tcW w:w="8897" w:type="dxa"/>
          </w:tcPr>
          <w:p w:rsidR="00CC2FAA" w:rsidRDefault="00CC2FAA" w:rsidP="00CC2FA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033" w:type="dxa"/>
          </w:tcPr>
          <w:p w:rsidR="00CC2FAA" w:rsidRDefault="00CC2FAA" w:rsidP="00BD4A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CC2FAA" w:rsidTr="00F07738">
        <w:tc>
          <w:tcPr>
            <w:tcW w:w="8897" w:type="dxa"/>
          </w:tcPr>
          <w:p w:rsidR="00CC2FAA" w:rsidRDefault="00CC2FAA" w:rsidP="00CC2FA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A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</w:tc>
        <w:tc>
          <w:tcPr>
            <w:tcW w:w="1033" w:type="dxa"/>
          </w:tcPr>
          <w:p w:rsidR="00CC2FAA" w:rsidRDefault="00CC2FAA" w:rsidP="00BD4A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Pr="00BD4A9A" w:rsidRDefault="00BD4A9A" w:rsidP="00BD4A9A">
      <w:pPr>
        <w:tabs>
          <w:tab w:val="left" w:pos="-426"/>
        </w:tabs>
        <w:spacing w:after="200" w:line="276" w:lineRule="auto"/>
        <w:ind w:left="-284" w:hanging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A9A" w:rsidRDefault="00BD4A9A" w:rsidP="00BD4A9A">
      <w:pPr>
        <w:pStyle w:val="a4"/>
      </w:pPr>
    </w:p>
    <w:p w:rsidR="00BD4A9A" w:rsidRDefault="00BD4A9A" w:rsidP="00BD4A9A">
      <w:pPr>
        <w:pStyle w:val="a4"/>
      </w:pPr>
    </w:p>
    <w:p w:rsidR="00C67E1E" w:rsidRDefault="00C67E1E" w:rsidP="00BD4A9A">
      <w:pPr>
        <w:pStyle w:val="a4"/>
      </w:pPr>
    </w:p>
    <w:p w:rsidR="00C67E1E" w:rsidRDefault="00C67E1E" w:rsidP="00BD4A9A">
      <w:pPr>
        <w:pStyle w:val="a4"/>
      </w:pPr>
    </w:p>
    <w:p w:rsidR="00BD4A9A" w:rsidRDefault="00BD4A9A" w:rsidP="00BD4A9A">
      <w:pPr>
        <w:pStyle w:val="a4"/>
      </w:pPr>
    </w:p>
    <w:p w:rsidR="00BD4A9A" w:rsidRDefault="00BD4A9A" w:rsidP="00BD4A9A">
      <w:pPr>
        <w:pStyle w:val="a4"/>
      </w:pPr>
    </w:p>
    <w:p w:rsidR="00C67E1E" w:rsidRDefault="00C67E1E" w:rsidP="00BD4A9A">
      <w:pPr>
        <w:pStyle w:val="a4"/>
      </w:pPr>
    </w:p>
    <w:p w:rsidR="00BD4A9A" w:rsidRPr="00BD4A9A" w:rsidRDefault="00BD4A9A" w:rsidP="00F077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E32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BD4A9A">
        <w:rPr>
          <w:rFonts w:ascii="Times New Roman" w:hAnsi="Times New Roman" w:cs="Times New Roman"/>
          <w:b/>
          <w:sz w:val="24"/>
          <w:szCs w:val="24"/>
        </w:rPr>
        <w:tab/>
      </w:r>
      <w:r w:rsidR="00261E32" w:rsidRPr="00BD4A9A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  <w:r w:rsidRPr="00BD4A9A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BD4A9A" w:rsidRPr="00BD4A9A" w:rsidRDefault="009D593F" w:rsidP="00BD4A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калькуляции</w:t>
      </w:r>
      <w:r w:rsidR="00BD4A9A" w:rsidRPr="00BD4A9A">
        <w:rPr>
          <w:rFonts w:ascii="Times New Roman" w:hAnsi="Times New Roman" w:cs="Times New Roman"/>
          <w:b/>
          <w:sz w:val="24"/>
          <w:szCs w:val="24"/>
        </w:rPr>
        <w:t xml:space="preserve"> и учет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BD4A9A" w:rsidRPr="00BD4A9A" w:rsidRDefault="00BD4A9A" w:rsidP="00F0773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A9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261E32" w:rsidRPr="00BD4A9A">
        <w:rPr>
          <w:rFonts w:ascii="Times New Roman" w:hAnsi="Times New Roman" w:cs="Times New Roman"/>
          <w:b/>
          <w:sz w:val="24"/>
          <w:szCs w:val="24"/>
        </w:rPr>
        <w:t>1. Область</w:t>
      </w:r>
      <w:r w:rsidRPr="00BD4A9A">
        <w:rPr>
          <w:rFonts w:ascii="Times New Roman" w:hAnsi="Times New Roman" w:cs="Times New Roman"/>
          <w:b/>
          <w:sz w:val="24"/>
          <w:szCs w:val="24"/>
        </w:rPr>
        <w:t xml:space="preserve"> применения программы</w:t>
      </w:r>
    </w:p>
    <w:p w:rsidR="00BD4A9A" w:rsidRPr="00BD4A9A" w:rsidRDefault="00261E32" w:rsidP="00F077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4A9A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BD4A9A" w:rsidRPr="00BD4A9A">
        <w:rPr>
          <w:rFonts w:ascii="Times New Roman" w:hAnsi="Times New Roman" w:cs="Times New Roman"/>
          <w:sz w:val="24"/>
          <w:szCs w:val="24"/>
        </w:rPr>
        <w:t xml:space="preserve"> учебной дисциплины является частью основной профессиональной образовательной программы в соответствии с ФГОС </w:t>
      </w:r>
      <w:r w:rsidRPr="00BD4A9A">
        <w:rPr>
          <w:rFonts w:ascii="Times New Roman" w:hAnsi="Times New Roman" w:cs="Times New Roman"/>
          <w:sz w:val="24"/>
          <w:szCs w:val="24"/>
        </w:rPr>
        <w:t>по профессии</w:t>
      </w:r>
      <w:r>
        <w:rPr>
          <w:rFonts w:ascii="Times New Roman" w:hAnsi="Times New Roman" w:cs="Times New Roman"/>
          <w:sz w:val="24"/>
          <w:szCs w:val="24"/>
        </w:rPr>
        <w:t xml:space="preserve"> 43.01.09. Повар, кондитер</w:t>
      </w:r>
      <w:r w:rsidR="00BD4A9A" w:rsidRPr="00BD4A9A">
        <w:rPr>
          <w:rFonts w:ascii="Times New Roman" w:hAnsi="Times New Roman" w:cs="Times New Roman"/>
          <w:sz w:val="24"/>
          <w:szCs w:val="24"/>
        </w:rPr>
        <w:t>.</w:t>
      </w:r>
    </w:p>
    <w:p w:rsidR="00BD4A9A" w:rsidRPr="00BD4A9A" w:rsidRDefault="00BD4A9A" w:rsidP="00F077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4A9A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="009D593F">
        <w:rPr>
          <w:rFonts w:ascii="Times New Roman" w:hAnsi="Times New Roman" w:cs="Times New Roman"/>
          <w:sz w:val="24"/>
          <w:szCs w:val="24"/>
        </w:rPr>
        <w:t xml:space="preserve"> дисциплина</w:t>
      </w:r>
      <w:r w:rsidRPr="00BD4A9A">
        <w:rPr>
          <w:rFonts w:ascii="Times New Roman" w:hAnsi="Times New Roman" w:cs="Times New Roman"/>
          <w:sz w:val="24"/>
          <w:szCs w:val="24"/>
        </w:rPr>
        <w:t xml:space="preserve"> входит в общепрофессиональный цикл.</w:t>
      </w:r>
    </w:p>
    <w:p w:rsidR="00BD4A9A" w:rsidRDefault="00BD4A9A" w:rsidP="00F077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4A9A">
        <w:rPr>
          <w:rFonts w:ascii="Times New Roman" w:hAnsi="Times New Roman" w:cs="Times New Roman"/>
          <w:b/>
          <w:sz w:val="24"/>
          <w:szCs w:val="24"/>
        </w:rPr>
        <w:t>1.3. Цели и задачи дисциплины</w:t>
      </w:r>
      <w:r w:rsidRPr="00BD4A9A">
        <w:rPr>
          <w:rFonts w:ascii="Times New Roman" w:hAnsi="Times New Roman" w:cs="Times New Roman"/>
          <w:sz w:val="24"/>
          <w:szCs w:val="24"/>
        </w:rPr>
        <w:t xml:space="preserve"> – требования к результатам освоения дисциплины:</w:t>
      </w:r>
    </w:p>
    <w:p w:rsidR="006D0A30" w:rsidRDefault="006D0A30" w:rsidP="00F077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преподавания дисциплины «</w:t>
      </w:r>
      <w:r w:rsidR="009D593F">
        <w:rPr>
          <w:rFonts w:ascii="Times New Roman" w:hAnsi="Times New Roman" w:cs="Times New Roman"/>
          <w:sz w:val="24"/>
          <w:szCs w:val="24"/>
        </w:rPr>
        <w:t>Основы калькуляции</w:t>
      </w:r>
      <w:r>
        <w:rPr>
          <w:rFonts w:ascii="Times New Roman" w:hAnsi="Times New Roman" w:cs="Times New Roman"/>
          <w:sz w:val="24"/>
          <w:szCs w:val="24"/>
        </w:rPr>
        <w:t xml:space="preserve"> и учет</w:t>
      </w:r>
      <w:r w:rsidR="009D59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D0A30" w:rsidRDefault="006D0A30" w:rsidP="00F077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ознакомление студентов с основами калькуляции и учета в пищевом производстве;</w:t>
      </w:r>
    </w:p>
    <w:p w:rsidR="006D0A30" w:rsidRDefault="006D0A30" w:rsidP="00F077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студентов к применению основ калькуляции и учету в последующей практической деятельности в качестве повара, кондитера.</w:t>
      </w:r>
    </w:p>
    <w:p w:rsidR="006D0A30" w:rsidRDefault="00E35931" w:rsidP="00F077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изучения</w:t>
      </w:r>
    </w:p>
    <w:p w:rsidR="00E35931" w:rsidRDefault="00E35931" w:rsidP="00F077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цели, задач и сущности бухгалтерского учета предприятий питания;</w:t>
      </w:r>
    </w:p>
    <w:p w:rsidR="00E35931" w:rsidRDefault="00441177" w:rsidP="00F077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законодательных и нормативных документов, используемых в организации учета приготовления блюд, напитков и кондитерских изделий;</w:t>
      </w:r>
    </w:p>
    <w:p w:rsidR="00441177" w:rsidRDefault="00441177" w:rsidP="00F077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научиться составлять технологическую карту;</w:t>
      </w:r>
    </w:p>
    <w:p w:rsidR="00441177" w:rsidRPr="00BD4A9A" w:rsidRDefault="00441177" w:rsidP="00F077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научиться калькуляцию блюд, учетные и продажные цены </w:t>
      </w:r>
      <w:r w:rsidR="00261E32">
        <w:rPr>
          <w:rFonts w:ascii="Times New Roman" w:hAnsi="Times New Roman" w:cs="Times New Roman"/>
          <w:sz w:val="24"/>
          <w:szCs w:val="24"/>
        </w:rPr>
        <w:t>на готовые изделия,</w:t>
      </w:r>
      <w:r>
        <w:rPr>
          <w:rFonts w:ascii="Times New Roman" w:hAnsi="Times New Roman" w:cs="Times New Roman"/>
          <w:sz w:val="24"/>
          <w:szCs w:val="24"/>
        </w:rPr>
        <w:t xml:space="preserve"> передаваемые в реализацию.</w:t>
      </w:r>
    </w:p>
    <w:p w:rsidR="00BD4A9A" w:rsidRPr="00C17A20" w:rsidRDefault="00BD4A9A" w:rsidP="00F07738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освоения дисциплины обучающийся должен уметь:</w:t>
      </w:r>
    </w:p>
    <w:p w:rsidR="00BD4A9A" w:rsidRPr="00C17A20" w:rsidRDefault="009D593F" w:rsidP="00F07738">
      <w:pPr>
        <w:tabs>
          <w:tab w:val="left" w:pos="1170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документы первичной отчетности и вести учет сырья, готовой и реализованной продукции и полуфабрикатов на производстве,</w:t>
      </w:r>
    </w:p>
    <w:p w:rsidR="00BD4A9A" w:rsidRPr="00C17A20" w:rsidRDefault="00BD4A9A" w:rsidP="00F07738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BD4A9A" w:rsidP="00F07738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документы первичной отчетности по учету сырья, товаров и тары в кладовой организации питания;</w:t>
      </w:r>
    </w:p>
    <w:p w:rsidR="00BD4A9A" w:rsidRPr="00C17A20" w:rsidRDefault="00BD4A9A" w:rsidP="00F07738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BD4A9A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товарный отчет за день;</w:t>
      </w:r>
    </w:p>
    <w:p w:rsidR="00BD4A9A" w:rsidRPr="00C17A20" w:rsidRDefault="00BD4A9A" w:rsidP="00F07738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BD4A9A" w:rsidP="00F07738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процентную долю потерь на производстве при различных видах обработки сырья;</w:t>
      </w:r>
    </w:p>
    <w:p w:rsidR="00BD4A9A" w:rsidRPr="00C17A20" w:rsidRDefault="00BD4A9A" w:rsidP="00F07738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BD4A9A" w:rsidP="00F07738">
      <w:pPr>
        <w:tabs>
          <w:tab w:val="left" w:pos="1174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план-меню, работать со сборником рецептур блюд и кулинарных изделий, технологическими и технико - технологическими картами;</w:t>
      </w:r>
    </w:p>
    <w:p w:rsidR="00BD4A9A" w:rsidRPr="00C17A20" w:rsidRDefault="00BD4A9A" w:rsidP="00F07738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BD4A9A" w:rsidP="00F07738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 цены на готовую продукцию и полуфабрикаты собственного производства, оформлять калькуляционные карточки;</w:t>
      </w:r>
    </w:p>
    <w:p w:rsidR="00BD4A9A" w:rsidRPr="00C17A20" w:rsidRDefault="00BD4A9A" w:rsidP="00F07738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BD4A9A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проведении инвентаризации в кладовой и на производстве;</w:t>
      </w:r>
    </w:p>
    <w:p w:rsidR="00BD4A9A" w:rsidRPr="00C17A20" w:rsidRDefault="00BD4A9A" w:rsidP="00F07738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BD4A9A" w:rsidP="00F07738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контрольно-кассовыми машинами или средствами </w:t>
      </w:r>
      <w:r w:rsidR="00BE566E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автоматизации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расчетах с потребителями;</w:t>
      </w:r>
    </w:p>
    <w:p w:rsidR="00BD4A9A" w:rsidRPr="00C17A20" w:rsidRDefault="00BD4A9A" w:rsidP="00F07738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BD4A9A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оплату наличными деньгами;</w:t>
      </w:r>
    </w:p>
    <w:p w:rsidR="00BD4A9A" w:rsidRPr="00C17A20" w:rsidRDefault="00BD4A9A" w:rsidP="00F07738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93F" w:rsidRDefault="00BD4A9A" w:rsidP="00F07738">
      <w:pPr>
        <w:spacing w:after="0" w:line="234" w:lineRule="auto"/>
        <w:ind w:right="3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и оформлять безналичные платежи; </w:t>
      </w:r>
    </w:p>
    <w:p w:rsidR="00BD4A9A" w:rsidRPr="00C17A20" w:rsidRDefault="00BD4A9A" w:rsidP="00F07738">
      <w:pPr>
        <w:spacing w:after="0" w:line="234" w:lineRule="auto"/>
        <w:ind w:right="3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отчеты по платежам.</w:t>
      </w:r>
    </w:p>
    <w:p w:rsidR="00BD4A9A" w:rsidRPr="00C17A20" w:rsidRDefault="00BD4A9A" w:rsidP="00F07738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освоения дисциплины обучающийся должен знать:</w:t>
      </w:r>
    </w:p>
    <w:p w:rsidR="00BD4A9A" w:rsidRPr="00C17A20" w:rsidRDefault="00BD4A9A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учета, требования, предъявляемые к учету;</w:t>
      </w:r>
    </w:p>
    <w:p w:rsidR="00BD4A9A" w:rsidRPr="00C17A20" w:rsidRDefault="009D593F" w:rsidP="00F0773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бухгалтерского учета;</w:t>
      </w:r>
    </w:p>
    <w:p w:rsidR="00BD4A9A" w:rsidRPr="00C17A20" w:rsidRDefault="00BD4A9A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метод бухгалтерского учета;</w:t>
      </w:r>
    </w:p>
    <w:p w:rsidR="00BD4A9A" w:rsidRPr="00C17A20" w:rsidRDefault="00BD4A9A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бухгалтерского учета;</w:t>
      </w:r>
    </w:p>
    <w:p w:rsidR="00BD4A9A" w:rsidRPr="00C17A20" w:rsidRDefault="00BD4A9A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формы организации бухгалтерского учета</w:t>
      </w:r>
    </w:p>
    <w:p w:rsidR="00BD4A9A" w:rsidRPr="00C17A20" w:rsidRDefault="009D593F" w:rsidP="00F0773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бухгалтерского учета в общественном питании;</w:t>
      </w:r>
    </w:p>
    <w:p w:rsidR="00BD4A9A" w:rsidRPr="00C17A20" w:rsidRDefault="00BD4A9A" w:rsidP="00F07738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9D593F" w:rsidP="00F07738">
      <w:pPr>
        <w:tabs>
          <w:tab w:val="left" w:pos="119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совершенствования,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и контроля отчетности на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этапе;</w:t>
      </w:r>
    </w:p>
    <w:p w:rsidR="00BD4A9A" w:rsidRPr="00C17A20" w:rsidRDefault="00BD4A9A" w:rsidP="00F07738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9D593F" w:rsidP="00F0773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документов, применяемых в организациях питания, их классификацию;</w:t>
      </w:r>
    </w:p>
    <w:p w:rsidR="00BD4A9A" w:rsidRPr="00C17A20" w:rsidRDefault="009D593F" w:rsidP="00F0773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содержанию и оформлению документов;</w:t>
      </w:r>
    </w:p>
    <w:p w:rsidR="00BD4A9A" w:rsidRPr="00C17A20" w:rsidRDefault="009D593F" w:rsidP="00F0773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обязанности и ответственность главного бухгалтера;</w:t>
      </w:r>
    </w:p>
    <w:p w:rsidR="00BD4A9A" w:rsidRPr="00C17A20" w:rsidRDefault="00BD4A9A" w:rsidP="00F07738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9D593F" w:rsidP="00F07738">
      <w:pPr>
        <w:tabs>
          <w:tab w:val="left" w:pos="1206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цены, ее элементы, виды цен</w:t>
      </w:r>
      <w:r w:rsidR="00BD4A9A" w:rsidRPr="00C17A20">
        <w:rPr>
          <w:rFonts w:ascii="Calibri" w:eastAsia="Calibri" w:hAnsi="Calibri" w:cs="Calibri"/>
          <w:lang w:eastAsia="ru-RU"/>
        </w:rPr>
        <w:t>,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калькуляции и порядок определения розничных цен на продукцию собственного производства;</w:t>
      </w:r>
    </w:p>
    <w:p w:rsidR="00BD4A9A" w:rsidRPr="00C17A20" w:rsidRDefault="00BD4A9A" w:rsidP="00F07738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9D593F" w:rsidP="00F0773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 товарооборота предприятий питания, его виды и методы расчета.</w:t>
      </w:r>
    </w:p>
    <w:p w:rsidR="00BD4A9A" w:rsidRPr="00C17A20" w:rsidRDefault="009D593F" w:rsidP="00F0773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плана-меню, его назначение, виды, порядок составления;</w:t>
      </w:r>
    </w:p>
    <w:p w:rsidR="00BD4A9A" w:rsidRPr="00C17A20" w:rsidRDefault="00BD4A9A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документального </w:t>
      </w:r>
      <w:r w:rsidR="00261E32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движения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материальных ценностей;</w:t>
      </w:r>
    </w:p>
    <w:p w:rsidR="00BD4A9A" w:rsidRPr="00C17A20" w:rsidRDefault="009D593F" w:rsidP="00F0773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поступления продуктов и тары;</w:t>
      </w:r>
    </w:p>
    <w:p w:rsidR="00BD4A9A" w:rsidRPr="00C17A20" w:rsidRDefault="00BD4A9A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оприходования товаров и тары материально-ответственными лицами,</w:t>
      </w:r>
    </w:p>
    <w:p w:rsidR="00BD4A9A" w:rsidRPr="00C17A20" w:rsidRDefault="00BD4A9A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реализованных и отпущенных товаров;</w:t>
      </w:r>
    </w:p>
    <w:p w:rsidR="00BD4A9A" w:rsidRPr="00C17A20" w:rsidRDefault="00BD4A9A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осуществления контроля за товарными запасами;</w:t>
      </w:r>
    </w:p>
    <w:p w:rsidR="00BD4A9A" w:rsidRPr="00C17A20" w:rsidRDefault="00BD4A9A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товарных потерь, методику их списания;</w:t>
      </w:r>
    </w:p>
    <w:p w:rsidR="00BD4A9A" w:rsidRPr="00C17A20" w:rsidRDefault="00BD4A9A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проведения инвентаризации и выявления ее результатов;</w:t>
      </w:r>
    </w:p>
    <w:p w:rsidR="00BD4A9A" w:rsidRPr="00C17A20" w:rsidRDefault="00BD4A9A" w:rsidP="00F07738">
      <w:pPr>
        <w:spacing w:after="0" w:line="17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A9A" w:rsidRPr="00C17A20" w:rsidRDefault="009D593F" w:rsidP="00F07738">
      <w:pPr>
        <w:tabs>
          <w:tab w:val="left" w:pos="1275"/>
        </w:tabs>
        <w:spacing w:after="0" w:line="232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материальной ответственности, ее документальное оформление</w:t>
      </w:r>
      <w:r w:rsidR="00BD4A9A" w:rsidRPr="00C17A20">
        <w:rPr>
          <w:rFonts w:ascii="Calibri" w:eastAsia="Calibri" w:hAnsi="Calibri" w:cs="Calibri"/>
          <w:lang w:eastAsia="ru-RU"/>
        </w:rPr>
        <w:t>,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отчетность материально-ответственных лиц;</w:t>
      </w:r>
    </w:p>
    <w:p w:rsidR="00BD4A9A" w:rsidRPr="00C17A20" w:rsidRDefault="00BD4A9A" w:rsidP="00F07738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9D593F" w:rsidP="00F0773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и учета доверенностей;</w:t>
      </w:r>
    </w:p>
    <w:p w:rsidR="00BD4A9A" w:rsidRPr="00C17A20" w:rsidRDefault="009D593F" w:rsidP="00F0773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меню и цены на готовую продукцию на день принятия платежей;</w:t>
      </w:r>
    </w:p>
    <w:p w:rsidR="00BD4A9A" w:rsidRPr="00C17A20" w:rsidRDefault="009D593F" w:rsidP="00F0773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торговли;</w:t>
      </w:r>
    </w:p>
    <w:p w:rsidR="00BD4A9A" w:rsidRPr="00C17A20" w:rsidRDefault="009D593F" w:rsidP="00F0773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оплаты по платежам;</w:t>
      </w:r>
    </w:p>
    <w:p w:rsidR="00BD4A9A" w:rsidRPr="00C17A20" w:rsidRDefault="009D593F" w:rsidP="00F0773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правила осуществления кассовых операций;</w:t>
      </w:r>
    </w:p>
    <w:p w:rsidR="00BD4A9A" w:rsidRPr="00C17A20" w:rsidRDefault="00BD4A9A" w:rsidP="00F07738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A9A" w:rsidRPr="00C17A20" w:rsidRDefault="009D593F" w:rsidP="00F07738">
      <w:pPr>
        <w:tabs>
          <w:tab w:val="left" w:pos="1122"/>
        </w:tabs>
        <w:spacing w:after="0" w:line="234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D4A9A"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порядок расчетов с потребителями при оплате наличными деньгами и при безналичной форме оплаты;</w:t>
      </w:r>
    </w:p>
    <w:p w:rsidR="00BD4A9A" w:rsidRPr="00C17A20" w:rsidRDefault="00BD4A9A" w:rsidP="00F07738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E1E" w:rsidRDefault="00BD4A9A" w:rsidP="00F07738">
      <w:pPr>
        <w:tabs>
          <w:tab w:val="left" w:pos="1239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поведения, степень ответственности за правильность расчетов с потребителями.</w:t>
      </w:r>
      <w:bookmarkStart w:id="2" w:name="_Toc283296929"/>
      <w:bookmarkStart w:id="3" w:name="_Toc283648310"/>
      <w:bookmarkEnd w:id="0"/>
      <w:bookmarkEnd w:id="1"/>
    </w:p>
    <w:p w:rsidR="00BD4A9A" w:rsidRPr="00C67E1E" w:rsidRDefault="00BD4A9A" w:rsidP="00F07738">
      <w:pPr>
        <w:tabs>
          <w:tab w:val="left" w:pos="1239"/>
        </w:tabs>
        <w:spacing w:after="0" w:line="234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Times New Roman" w:hAnsi="Times New Roman" w:cs="Times New Roman"/>
          <w:b/>
          <w:sz w:val="24"/>
          <w:szCs w:val="24"/>
        </w:rPr>
        <w:t>1.4. Перечень формируемых компетенций:</w:t>
      </w:r>
      <w:bookmarkEnd w:id="2"/>
      <w:bookmarkEnd w:id="3"/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100087"/>
      <w:bookmarkEnd w:id="4"/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100088"/>
      <w:bookmarkEnd w:id="5"/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100089"/>
      <w:bookmarkEnd w:id="6"/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100090"/>
      <w:bookmarkEnd w:id="7"/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100091"/>
      <w:bookmarkEnd w:id="8"/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100092"/>
      <w:bookmarkEnd w:id="9"/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100093"/>
      <w:bookmarkEnd w:id="10"/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100094"/>
      <w:bookmarkEnd w:id="11"/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2" w:name="100095"/>
      <w:bookmarkEnd w:id="12"/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100096"/>
      <w:bookmarkEnd w:id="13"/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Профессиональные компетенции (ПК) 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1.2. Осуществлять обработку, подготовку овощей, грибов, рыбы, нерыбного водного сырья, мяса, домашней птицы, дичи, кролика.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 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2.2. Осуществлять приготовление, непродолжительное хранение бульонов, отваров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3.2. Осуществлять приготовление, непродолжительное хранение холодных соусов, заправок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Calibri" w:hAnsi="Times New Roman" w:cs="Times New Roman"/>
          <w:sz w:val="24"/>
          <w:szCs w:val="24"/>
          <w:lang w:eastAsia="ru-RU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C67E1E" w:rsidRPr="00C67E1E" w:rsidRDefault="00C67E1E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освоения дисциплины в части знаний, умений и практического опыта дополнены на основе: </w:t>
      </w:r>
      <w:r w:rsidRPr="00C67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анализа требований профессиональных стандартов «Повар» и «Кондитер»; </w:t>
      </w:r>
      <w:r w:rsidRPr="00C67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анализа требований требования компетенции WSR «Поварское дело» и «Кондитер»; </w:t>
      </w:r>
      <w:r w:rsidRPr="00C67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анализа актуального состояния и перспектив развития российского рынка труда. </w:t>
      </w:r>
      <w:r w:rsidRPr="00C67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обсуждения с заинтересованными работодателями.</w:t>
      </w:r>
    </w:p>
    <w:p w:rsidR="00C67E1E" w:rsidRPr="00C67E1E" w:rsidRDefault="00C67E1E" w:rsidP="00F07738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требований профессиональных стандартов «Повар» и «Кондитер» позволит при существующем образовательном стандарте лучше учесть требования работодателей и, соответственно, подготовить выпускников к трудоустройству, что повысить их востребованность на рынке труда. </w:t>
      </w:r>
      <w:r w:rsidRPr="00C67E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учета требований WSR появляется возможность подготовить выпускников профессиональных образовательных организаций к участию в конкурсах, проводимых WS. Уровень подготовки в рамках системы СПО позволяет получить базовый уровень освоения компетенций WSR</w:t>
      </w:r>
    </w:p>
    <w:p w:rsidR="00BD4A9A" w:rsidRPr="00BD4A9A" w:rsidRDefault="00BD4A9A" w:rsidP="00F07738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Toc283648311"/>
      <w:r w:rsidRPr="00BD4A9A">
        <w:rPr>
          <w:rFonts w:ascii="Times New Roman" w:eastAsia="Times New Roman" w:hAnsi="Times New Roman" w:cs="Times New Roman"/>
          <w:b/>
          <w:bCs/>
          <w:sz w:val="24"/>
          <w:szCs w:val="24"/>
        </w:rPr>
        <w:t>1.5. Количество часов на освоение рабочей программы учебной дисциплины:</w:t>
      </w:r>
      <w:bookmarkEnd w:id="14"/>
    </w:p>
    <w:p w:rsidR="00BD4A9A" w:rsidRPr="00BD4A9A" w:rsidRDefault="00F0773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A9A" w:rsidRPr="00BD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нагрузки обучающегося </w:t>
      </w:r>
      <w:r w:rsidR="0026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</w:t>
      </w:r>
      <w:r w:rsidR="00BD4A9A" w:rsidRPr="00BD4A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BD4A9A" w:rsidRPr="00BD4A9A" w:rsidRDefault="00BD4A9A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</w:t>
      </w:r>
      <w:r w:rsidR="001E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3</w:t>
      </w:r>
      <w:r w:rsidR="00261E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D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BD4A9A" w:rsidRPr="00BD4A9A" w:rsidRDefault="00BD4A9A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</w:t>
      </w:r>
      <w:r w:rsidR="009D5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оятельной работы обучающегося </w:t>
      </w:r>
      <w:r w:rsidR="0026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C55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7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BD4A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A9A" w:rsidRP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9A" w:rsidRP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9A" w:rsidRP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9A" w:rsidRP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9A" w:rsidRP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9A" w:rsidRP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9A" w:rsidRP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E1E" w:rsidRDefault="00C67E1E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A9A" w:rsidRPr="00C67E1E" w:rsidRDefault="00CC2FAA" w:rsidP="00CC2F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Toc283296930"/>
      <w:bookmarkStart w:id="16" w:name="_Toc283648312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BD4A9A" w:rsidRPr="00C67E1E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bookmarkEnd w:id="15"/>
      <w:bookmarkEnd w:id="16"/>
      <w:r w:rsidR="00261E32" w:rsidRPr="00C67E1E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BD4A9A" w:rsidRPr="00C67E1E" w:rsidRDefault="00BD4A9A" w:rsidP="00C67E1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4A9A" w:rsidRPr="00C67E1E" w:rsidRDefault="00BD4A9A" w:rsidP="00C67E1E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7" w:name="_Toc283296931"/>
      <w:bookmarkStart w:id="18" w:name="_Toc283648313"/>
      <w:r w:rsidRPr="00C67E1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  <w:bookmarkEnd w:id="17"/>
      <w:bookmarkEnd w:id="18"/>
    </w:p>
    <w:p w:rsidR="00BD4A9A" w:rsidRPr="00BD4A9A" w:rsidRDefault="00BD4A9A" w:rsidP="00BD4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D4A9A" w:rsidRPr="00BD4A9A" w:rsidTr="00BD4A9A">
        <w:trPr>
          <w:trHeight w:val="460"/>
        </w:trPr>
        <w:tc>
          <w:tcPr>
            <w:tcW w:w="7904" w:type="dxa"/>
            <w:shd w:val="clear" w:color="auto" w:fill="auto"/>
          </w:tcPr>
          <w:p w:rsidR="00BD4A9A" w:rsidRPr="00C67E1E" w:rsidRDefault="00BD4A9A" w:rsidP="00BD4A9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D4A9A" w:rsidRPr="00C67E1E" w:rsidRDefault="00BD4A9A" w:rsidP="005548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D4A9A" w:rsidRPr="00BD4A9A" w:rsidTr="00BD4A9A">
        <w:trPr>
          <w:trHeight w:val="285"/>
        </w:trPr>
        <w:tc>
          <w:tcPr>
            <w:tcW w:w="7904" w:type="dxa"/>
            <w:shd w:val="clear" w:color="auto" w:fill="auto"/>
          </w:tcPr>
          <w:p w:rsidR="00BD4A9A" w:rsidRPr="00C67E1E" w:rsidRDefault="00BD4A9A" w:rsidP="00BD4A9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D4A9A" w:rsidRPr="00C67E1E" w:rsidRDefault="000C55FC" w:rsidP="000C55F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</w:tr>
      <w:tr w:rsidR="00BD4A9A" w:rsidRPr="00BD4A9A" w:rsidTr="00BD4A9A">
        <w:tc>
          <w:tcPr>
            <w:tcW w:w="7904" w:type="dxa"/>
            <w:shd w:val="clear" w:color="auto" w:fill="auto"/>
          </w:tcPr>
          <w:p w:rsidR="00BD4A9A" w:rsidRPr="00C67E1E" w:rsidRDefault="00BD4A9A" w:rsidP="00BD4A9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D4A9A" w:rsidRPr="00C67E1E" w:rsidRDefault="001E7AA5" w:rsidP="000C55F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261E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BD4A9A" w:rsidRPr="00BD4A9A" w:rsidTr="00BD4A9A">
        <w:tc>
          <w:tcPr>
            <w:tcW w:w="7904" w:type="dxa"/>
            <w:shd w:val="clear" w:color="auto" w:fill="auto"/>
          </w:tcPr>
          <w:p w:rsidR="00BD4A9A" w:rsidRPr="00C67E1E" w:rsidRDefault="00BD4A9A" w:rsidP="00BD4A9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D4A9A" w:rsidRPr="00C67E1E" w:rsidRDefault="00BD4A9A" w:rsidP="000C55F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D4A9A" w:rsidRPr="00BD4A9A" w:rsidTr="00BD4A9A">
        <w:tc>
          <w:tcPr>
            <w:tcW w:w="7904" w:type="dxa"/>
            <w:shd w:val="clear" w:color="auto" w:fill="auto"/>
          </w:tcPr>
          <w:p w:rsidR="00BD4A9A" w:rsidRPr="00C67E1E" w:rsidRDefault="00BD4A9A" w:rsidP="00BD4A9A">
            <w:pPr>
              <w:spacing w:after="0" w:line="240" w:lineRule="auto"/>
              <w:ind w:left="72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00" w:type="dxa"/>
            <w:shd w:val="clear" w:color="auto" w:fill="auto"/>
          </w:tcPr>
          <w:p w:rsidR="00BD4A9A" w:rsidRPr="00C67E1E" w:rsidRDefault="000C55FC" w:rsidP="000C55F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</w:p>
        </w:tc>
      </w:tr>
      <w:tr w:rsidR="00BD4A9A" w:rsidRPr="00BD4A9A" w:rsidTr="00BD4A9A">
        <w:tc>
          <w:tcPr>
            <w:tcW w:w="7904" w:type="dxa"/>
            <w:shd w:val="clear" w:color="auto" w:fill="auto"/>
          </w:tcPr>
          <w:p w:rsidR="00BD4A9A" w:rsidRPr="00C67E1E" w:rsidRDefault="00BD4A9A" w:rsidP="00BD4A9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BD4A9A" w:rsidRPr="00C67E1E" w:rsidRDefault="00BD4A9A" w:rsidP="000C55F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7E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D4A9A" w:rsidRPr="00BD4A9A" w:rsidTr="00BD4A9A">
        <w:tc>
          <w:tcPr>
            <w:tcW w:w="7904" w:type="dxa"/>
            <w:shd w:val="clear" w:color="auto" w:fill="auto"/>
          </w:tcPr>
          <w:p w:rsidR="00BD4A9A" w:rsidRPr="00C67E1E" w:rsidRDefault="00BD4A9A" w:rsidP="00BD4A9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D4A9A" w:rsidRPr="00C67E1E" w:rsidRDefault="000C55FC" w:rsidP="000C55F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</w:tr>
      <w:tr w:rsidR="00BD4A9A" w:rsidRPr="00BD4A9A" w:rsidTr="00BD4A9A">
        <w:tc>
          <w:tcPr>
            <w:tcW w:w="7904" w:type="dxa"/>
            <w:shd w:val="clear" w:color="auto" w:fill="auto"/>
          </w:tcPr>
          <w:p w:rsidR="00BD4A9A" w:rsidRPr="00C67E1E" w:rsidRDefault="00BD4A9A" w:rsidP="00BD4A9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7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D4A9A" w:rsidRPr="00C67E1E" w:rsidRDefault="000C55FC" w:rsidP="000C55F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D4A9A" w:rsidRPr="00BD4A9A" w:rsidTr="00BD4A9A">
        <w:tc>
          <w:tcPr>
            <w:tcW w:w="7904" w:type="dxa"/>
            <w:shd w:val="clear" w:color="auto" w:fill="auto"/>
          </w:tcPr>
          <w:p w:rsidR="00BD4A9A" w:rsidRPr="00C67E1E" w:rsidRDefault="00BD4A9A" w:rsidP="00BD4A9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BD4A9A" w:rsidRPr="000C55FC" w:rsidRDefault="00BD4A9A" w:rsidP="000C55F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7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сообщение</w:t>
            </w:r>
            <w:r w:rsidRPr="00C67E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D4A9A" w:rsidRPr="00C67E1E" w:rsidRDefault="000C55FC" w:rsidP="000C55F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BD4A9A" w:rsidRPr="00BD4A9A" w:rsidTr="00BD4A9A">
        <w:tc>
          <w:tcPr>
            <w:tcW w:w="9704" w:type="dxa"/>
            <w:gridSpan w:val="2"/>
            <w:shd w:val="clear" w:color="auto" w:fill="auto"/>
          </w:tcPr>
          <w:p w:rsidR="00BD4A9A" w:rsidRPr="00554816" w:rsidRDefault="007A4A76" w:rsidP="005548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C17A20" w:rsidRPr="00C17A20" w:rsidRDefault="00C17A20" w:rsidP="00C17A20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A20" w:rsidRPr="00C17A20" w:rsidRDefault="00C17A20" w:rsidP="00C17A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17A20" w:rsidRPr="00C17A20" w:rsidSect="00CC2FAA">
          <w:footerReference w:type="default" r:id="rId8"/>
          <w:pgSz w:w="11900" w:h="16838"/>
          <w:pgMar w:top="1122" w:right="746" w:bottom="1134" w:left="1440" w:header="0" w:footer="0" w:gutter="0"/>
          <w:cols w:space="720" w:equalWidth="0">
            <w:col w:w="9720"/>
          </w:cols>
          <w:titlePg/>
          <w:docGrid w:linePitch="299"/>
        </w:sectPr>
      </w:pPr>
    </w:p>
    <w:p w:rsidR="00C17A20" w:rsidRPr="00C17A20" w:rsidRDefault="00C17A20" w:rsidP="00C17A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7A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7A4A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r w:rsidR="009D59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Основы калькуляции</w:t>
      </w:r>
      <w:r w:rsidRPr="00C17A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учет</w:t>
      </w:r>
      <w:r w:rsidR="009D59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 w:rsidR="007A4A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tbl>
      <w:tblPr>
        <w:tblW w:w="15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6"/>
        <w:gridCol w:w="570"/>
        <w:gridCol w:w="15"/>
        <w:gridCol w:w="15"/>
        <w:gridCol w:w="9597"/>
        <w:gridCol w:w="1053"/>
        <w:gridCol w:w="1395"/>
      </w:tblGrid>
      <w:tr w:rsidR="00BE566E" w:rsidRPr="00BE566E" w:rsidTr="00BE566E">
        <w:trPr>
          <w:trHeight w:val="20"/>
        </w:trPr>
        <w:tc>
          <w:tcPr>
            <w:tcW w:w="2796" w:type="dxa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97" w:type="dxa"/>
            <w:gridSpan w:val="4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бораторные и практические занятия</w:t>
            </w: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самостоятельная работа обучающихся</w:t>
            </w:r>
          </w:p>
        </w:tc>
        <w:tc>
          <w:tcPr>
            <w:tcW w:w="1053" w:type="dxa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95" w:type="dxa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BE566E" w:rsidRPr="00BE566E" w:rsidTr="00BE566E">
        <w:trPr>
          <w:trHeight w:val="20"/>
        </w:trPr>
        <w:tc>
          <w:tcPr>
            <w:tcW w:w="2796" w:type="dxa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197" w:type="dxa"/>
            <w:gridSpan w:val="4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3" w:type="dxa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5" w:type="dxa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E566E" w:rsidRPr="00BE566E" w:rsidTr="00BE566E">
        <w:trPr>
          <w:trHeight w:val="307"/>
        </w:trPr>
        <w:tc>
          <w:tcPr>
            <w:tcW w:w="2796" w:type="dxa"/>
            <w:vMerge w:val="restart"/>
            <w:shd w:val="clear" w:color="auto" w:fill="auto"/>
            <w:hideMark/>
          </w:tcPr>
          <w:p w:rsidR="00BE566E" w:rsidRPr="00BE566E" w:rsidRDefault="00BE566E" w:rsidP="00BE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BE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характеристика</w:t>
            </w:r>
            <w:r w:rsidRPr="00BE5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97" w:type="dxa"/>
            <w:gridSpan w:val="4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:rsidR="00BE566E" w:rsidRPr="00BE566E" w:rsidRDefault="00A87B8D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66E" w:rsidRPr="00BE566E" w:rsidTr="00BE566E">
        <w:trPr>
          <w:trHeight w:val="273"/>
        </w:trPr>
        <w:tc>
          <w:tcPr>
            <w:tcW w:w="2796" w:type="dxa"/>
            <w:vMerge/>
            <w:shd w:val="clear" w:color="auto" w:fill="auto"/>
            <w:hideMark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27" w:type="dxa"/>
            <w:gridSpan w:val="3"/>
            <w:shd w:val="clear" w:color="auto" w:fill="auto"/>
            <w:hideMark/>
          </w:tcPr>
          <w:p w:rsidR="00BE566E" w:rsidRPr="00A02448" w:rsidRDefault="00BE566E" w:rsidP="00A024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2448">
              <w:rPr>
                <w:rFonts w:ascii="Times New Roman" w:hAnsi="Times New Roman" w:cs="Times New Roman"/>
                <w:sz w:val="24"/>
                <w:szCs w:val="24"/>
              </w:rPr>
              <w:t>Предмет и метод бухгалтерского учета. Хозяйственная деятельность предприятия общественного питания. Организация бухгалтерского учета на предприятиях общественного питания. Основные нормативные документы, определяющие порядок организации и ведения бухгалтерского учета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E566E" w:rsidRPr="00BE566E" w:rsidRDefault="00A87B8D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auto"/>
            <w:hideMark/>
          </w:tcPr>
          <w:p w:rsidR="00BE566E" w:rsidRPr="00BE566E" w:rsidRDefault="00BE566E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E95C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,2</w:t>
            </w:r>
          </w:p>
        </w:tc>
      </w:tr>
      <w:tr w:rsidR="00BE566E" w:rsidRPr="00BE566E" w:rsidTr="00BE566E">
        <w:trPr>
          <w:trHeight w:val="133"/>
        </w:trPr>
        <w:tc>
          <w:tcPr>
            <w:tcW w:w="2796" w:type="dxa"/>
            <w:vMerge w:val="restart"/>
            <w:shd w:val="clear" w:color="auto" w:fill="auto"/>
            <w:hideMark/>
          </w:tcPr>
          <w:p w:rsidR="00BE566E" w:rsidRPr="00BE566E" w:rsidRDefault="004345F0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</w:t>
            </w:r>
            <w:r w:rsidR="00BE566E"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Документы учета</w:t>
            </w:r>
          </w:p>
        </w:tc>
        <w:tc>
          <w:tcPr>
            <w:tcW w:w="10197" w:type="dxa"/>
            <w:gridSpan w:val="4"/>
            <w:shd w:val="clear" w:color="auto" w:fill="auto"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3" w:type="dxa"/>
            <w:shd w:val="clear" w:color="auto" w:fill="auto"/>
          </w:tcPr>
          <w:p w:rsidR="00BE566E" w:rsidRPr="00BE566E" w:rsidRDefault="00A87B8D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5" w:type="dxa"/>
            <w:shd w:val="clear" w:color="auto" w:fill="auto"/>
          </w:tcPr>
          <w:p w:rsidR="00BE566E" w:rsidRPr="00BE566E" w:rsidRDefault="00BE566E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66E" w:rsidRPr="00BE566E" w:rsidTr="00BE566E">
        <w:trPr>
          <w:trHeight w:val="265"/>
        </w:trPr>
        <w:tc>
          <w:tcPr>
            <w:tcW w:w="2796" w:type="dxa"/>
            <w:vMerge/>
            <w:shd w:val="clear" w:color="auto" w:fill="auto"/>
            <w:hideMark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27" w:type="dxa"/>
            <w:gridSpan w:val="3"/>
            <w:shd w:val="clear" w:color="auto" w:fill="auto"/>
            <w:hideMark/>
          </w:tcPr>
          <w:p w:rsidR="00BE566E" w:rsidRPr="009D593F" w:rsidRDefault="00BE566E" w:rsidP="009D593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593F">
              <w:rPr>
                <w:rFonts w:ascii="Times New Roman" w:hAnsi="Times New Roman" w:cs="Times New Roman"/>
                <w:sz w:val="24"/>
                <w:szCs w:val="24"/>
              </w:rPr>
              <w:t>Понятие о документах. Назначение бухгалтерских документов. Реквизиты, заполняемые в документах. Требования, предъявляемые к оформлению документов. Способы исправления ошибок в документах. Правила хранения документов</w:t>
            </w:r>
          </w:p>
        </w:tc>
        <w:tc>
          <w:tcPr>
            <w:tcW w:w="1053" w:type="dxa"/>
            <w:shd w:val="clear" w:color="auto" w:fill="auto"/>
            <w:hideMark/>
          </w:tcPr>
          <w:p w:rsidR="00BE566E" w:rsidRPr="00BE566E" w:rsidRDefault="00A87B8D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auto"/>
            <w:hideMark/>
          </w:tcPr>
          <w:p w:rsidR="00BE566E" w:rsidRPr="00BE566E" w:rsidRDefault="00BE566E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E95C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,2</w:t>
            </w:r>
          </w:p>
        </w:tc>
      </w:tr>
      <w:tr w:rsidR="00BE566E" w:rsidRPr="00BE566E" w:rsidTr="00BE566E">
        <w:trPr>
          <w:trHeight w:val="255"/>
        </w:trPr>
        <w:tc>
          <w:tcPr>
            <w:tcW w:w="2796" w:type="dxa"/>
            <w:vMerge/>
            <w:shd w:val="clear" w:color="auto" w:fill="auto"/>
            <w:hideMark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27" w:type="dxa"/>
            <w:gridSpan w:val="3"/>
            <w:shd w:val="clear" w:color="auto" w:fill="auto"/>
            <w:hideMark/>
          </w:tcPr>
          <w:p w:rsidR="00BE566E" w:rsidRPr="00BE566E" w:rsidRDefault="00E95CA0" w:rsidP="004345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3F7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E566E" w:rsidRPr="00BE5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«Оформление первичных документов»</w:t>
            </w:r>
          </w:p>
        </w:tc>
        <w:tc>
          <w:tcPr>
            <w:tcW w:w="1053" w:type="dxa"/>
            <w:shd w:val="clear" w:color="auto" w:fill="auto"/>
            <w:hideMark/>
          </w:tcPr>
          <w:p w:rsidR="00BE566E" w:rsidRPr="00BE566E" w:rsidRDefault="00CF48CD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auto"/>
            <w:hideMark/>
          </w:tcPr>
          <w:p w:rsidR="00BE566E" w:rsidRPr="00BE566E" w:rsidRDefault="00E95CA0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BE566E" w:rsidRPr="00BE566E" w:rsidTr="00BE566E">
        <w:trPr>
          <w:trHeight w:val="134"/>
        </w:trPr>
        <w:tc>
          <w:tcPr>
            <w:tcW w:w="2796" w:type="dxa"/>
            <w:vMerge/>
            <w:shd w:val="clear" w:color="auto" w:fill="auto"/>
            <w:hideMark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4"/>
            <w:shd w:val="clear" w:color="auto" w:fill="auto"/>
          </w:tcPr>
          <w:p w:rsidR="00BE566E" w:rsidRPr="004345F0" w:rsidRDefault="00BE566E" w:rsidP="00434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404922">
              <w:rPr>
                <w:rFonts w:ascii="Times New Roman" w:eastAsia="Calibri" w:hAnsi="Times New Roman" w:cs="Times New Roman"/>
                <w:b/>
                <w:bCs/>
              </w:rPr>
              <w:t>Самостоятельная работа обучающихся:</w:t>
            </w:r>
          </w:p>
        </w:tc>
        <w:tc>
          <w:tcPr>
            <w:tcW w:w="1053" w:type="dxa"/>
            <w:shd w:val="clear" w:color="auto" w:fill="auto"/>
            <w:hideMark/>
          </w:tcPr>
          <w:p w:rsidR="00BE566E" w:rsidRPr="00BE566E" w:rsidRDefault="004345F0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BE566E" w:rsidRPr="00BE566E" w:rsidRDefault="00BE566E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66E" w:rsidRPr="00BE566E" w:rsidTr="00BE566E">
        <w:trPr>
          <w:trHeight w:val="20"/>
        </w:trPr>
        <w:tc>
          <w:tcPr>
            <w:tcW w:w="2796" w:type="dxa"/>
            <w:vMerge w:val="restart"/>
            <w:shd w:val="clear" w:color="auto" w:fill="auto"/>
            <w:hideMark/>
          </w:tcPr>
          <w:p w:rsidR="00BE566E" w:rsidRPr="00BE566E" w:rsidRDefault="00A87B8D" w:rsidP="00BE56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</w:t>
            </w:r>
            <w:r w:rsidR="00BE566E"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Сборник рецептур блюд и кулинарных изделий</w:t>
            </w:r>
          </w:p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4"/>
            <w:shd w:val="clear" w:color="auto" w:fill="auto"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3" w:type="dxa"/>
            <w:shd w:val="clear" w:color="auto" w:fill="auto"/>
          </w:tcPr>
          <w:p w:rsidR="00BE566E" w:rsidRPr="00BE566E" w:rsidRDefault="00860D71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:rsidR="00BE566E" w:rsidRPr="00BE566E" w:rsidRDefault="00BE566E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66E" w:rsidRPr="00BE566E" w:rsidTr="00BE566E">
        <w:trPr>
          <w:trHeight w:val="945"/>
        </w:trPr>
        <w:tc>
          <w:tcPr>
            <w:tcW w:w="2796" w:type="dxa"/>
            <w:vMerge/>
            <w:shd w:val="clear" w:color="auto" w:fill="auto"/>
            <w:hideMark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27" w:type="dxa"/>
            <w:gridSpan w:val="3"/>
            <w:shd w:val="clear" w:color="auto" w:fill="auto"/>
            <w:hideMark/>
          </w:tcPr>
          <w:p w:rsidR="00BE566E" w:rsidRPr="00BE566E" w:rsidRDefault="00BE566E" w:rsidP="00BE566E">
            <w:pPr>
              <w:framePr w:wrap="auto" w:vAnchor="text" w:hAnchor="margin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Построение, структура сборника рецептур блюд и кулинарных изделий. Нормы вложения массой брутто и нетто. Варианты закладки. Сезонные корректировки закладки сырья. Таблицы для дополнительных расчетов закладки сырья. Выход готовых блюд и кулинарных изделий</w:t>
            </w:r>
          </w:p>
        </w:tc>
        <w:tc>
          <w:tcPr>
            <w:tcW w:w="1053" w:type="dxa"/>
            <w:shd w:val="clear" w:color="auto" w:fill="auto"/>
            <w:hideMark/>
          </w:tcPr>
          <w:p w:rsidR="00BE566E" w:rsidRPr="00BE566E" w:rsidRDefault="00CF48CD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BE566E" w:rsidRPr="00BE566E" w:rsidRDefault="00BE566E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566E" w:rsidRPr="00BE566E" w:rsidRDefault="00BE566E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BE566E" w:rsidRPr="00BE566E" w:rsidTr="0047308F">
        <w:trPr>
          <w:trHeight w:val="385"/>
        </w:trPr>
        <w:tc>
          <w:tcPr>
            <w:tcW w:w="2796" w:type="dxa"/>
            <w:vMerge/>
            <w:shd w:val="clear" w:color="auto" w:fill="auto"/>
            <w:hideMark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hideMark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27" w:type="dxa"/>
            <w:gridSpan w:val="3"/>
            <w:shd w:val="clear" w:color="auto" w:fill="auto"/>
            <w:hideMark/>
          </w:tcPr>
          <w:p w:rsidR="00BE566E" w:rsidRPr="00274810" w:rsidRDefault="00E95CA0" w:rsidP="00BE56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BE566E" w:rsidRPr="002748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74810" w:rsidRPr="00274810">
              <w:rPr>
                <w:rFonts w:ascii="Times New Roman" w:hAnsi="Times New Roman" w:cs="Times New Roman"/>
                <w:sz w:val="24"/>
                <w:szCs w:val="24"/>
              </w:rPr>
              <w:t>Расчет расхода сырья, выхода полуфабрикатов и готовых изделий</w:t>
            </w:r>
          </w:p>
          <w:p w:rsidR="00BE566E" w:rsidRPr="00274810" w:rsidRDefault="00E95CA0" w:rsidP="003F7B16">
            <w:pPr>
              <w:framePr w:wrap="auto" w:vAnchor="text" w:hAnchor="margin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BE566E" w:rsidRPr="002748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74810" w:rsidRPr="00274810">
              <w:rPr>
                <w:rFonts w:ascii="Times New Roman" w:hAnsi="Times New Roman" w:cs="Times New Roman"/>
                <w:sz w:val="24"/>
                <w:szCs w:val="24"/>
              </w:rPr>
              <w:t>Субпродукты, колбасные изделия и свинокопчености</w:t>
            </w:r>
          </w:p>
        </w:tc>
        <w:tc>
          <w:tcPr>
            <w:tcW w:w="1053" w:type="dxa"/>
            <w:shd w:val="clear" w:color="auto" w:fill="auto"/>
            <w:hideMark/>
          </w:tcPr>
          <w:p w:rsidR="00BE566E" w:rsidRPr="00BE566E" w:rsidRDefault="00CF48CD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BE566E" w:rsidRPr="00BE566E" w:rsidRDefault="00CF48CD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BE566E" w:rsidRPr="00BE566E" w:rsidRDefault="00E95CA0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2,3</w:t>
            </w:r>
          </w:p>
        </w:tc>
      </w:tr>
      <w:tr w:rsidR="00BE566E" w:rsidRPr="00BE566E" w:rsidTr="00BE566E">
        <w:trPr>
          <w:trHeight w:val="20"/>
        </w:trPr>
        <w:tc>
          <w:tcPr>
            <w:tcW w:w="2796" w:type="dxa"/>
            <w:vMerge/>
            <w:shd w:val="clear" w:color="auto" w:fill="auto"/>
            <w:hideMark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4"/>
            <w:shd w:val="clear" w:color="auto" w:fill="auto"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053" w:type="dxa"/>
            <w:shd w:val="clear" w:color="auto" w:fill="auto"/>
          </w:tcPr>
          <w:p w:rsidR="00BE566E" w:rsidRPr="00BE566E" w:rsidRDefault="004345F0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BE566E" w:rsidRPr="00BE566E" w:rsidRDefault="00BE566E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66E" w:rsidRPr="00BE566E" w:rsidTr="00BE566E">
        <w:trPr>
          <w:trHeight w:val="336"/>
        </w:trPr>
        <w:tc>
          <w:tcPr>
            <w:tcW w:w="2796" w:type="dxa"/>
            <w:vMerge w:val="restart"/>
            <w:shd w:val="clear" w:color="auto" w:fill="auto"/>
          </w:tcPr>
          <w:p w:rsidR="00BE566E" w:rsidRPr="00BE566E" w:rsidRDefault="00A87B8D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4</w:t>
            </w:r>
            <w:r w:rsidR="00BE566E"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E566E" w:rsidRPr="00BE56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Ценообразование и калькуляция на предприятиях общественного питания</w:t>
            </w:r>
          </w:p>
        </w:tc>
        <w:tc>
          <w:tcPr>
            <w:tcW w:w="101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:rsidR="00BE566E" w:rsidRPr="00BE566E" w:rsidRDefault="00404922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E95C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66E" w:rsidRPr="00BE566E" w:rsidTr="00BE566E">
        <w:trPr>
          <w:trHeight w:val="390"/>
        </w:trPr>
        <w:tc>
          <w:tcPr>
            <w:tcW w:w="2796" w:type="dxa"/>
            <w:vMerge/>
            <w:shd w:val="clear" w:color="auto" w:fill="auto"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E566E" w:rsidRPr="00BE566E" w:rsidRDefault="00BE566E" w:rsidP="00BE5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sz w:val="24"/>
                <w:szCs w:val="24"/>
              </w:rPr>
              <w:t>Понятие цены. Виды цен, применяемых в общественном питании. Торговая наценка, ее назначение и порядок установления. Калькуляция, назначение, заполнение, срок действия. Корректировка цен в калькуляционной карточке</w:t>
            </w:r>
          </w:p>
          <w:p w:rsidR="00BE566E" w:rsidRPr="003F7304" w:rsidRDefault="00BE566E" w:rsidP="003F7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sz w:val="24"/>
                <w:szCs w:val="24"/>
              </w:rPr>
              <w:t>План-меню, меню, продажные цены. Порядок определения цен на товары и полуфабрикаты. Расчет продажных цен на кули</w:t>
            </w:r>
            <w:r w:rsidR="003F7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нарную продукцию. </w:t>
            </w:r>
            <w:r w:rsidRPr="00BE566E">
              <w:rPr>
                <w:rFonts w:ascii="Times New Roman" w:eastAsia="Calibri" w:hAnsi="Times New Roman" w:cs="Times New Roman"/>
                <w:sz w:val="24"/>
                <w:szCs w:val="24"/>
              </w:rPr>
              <w:t>Наряд-заказ, порядок составления. Расчет продажных цен на мучные и кондитерские изделия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BE566E" w:rsidRPr="00BE566E" w:rsidRDefault="00E95CA0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E566E" w:rsidRPr="00BE566E" w:rsidRDefault="00BE566E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BE566E" w:rsidRPr="00BE566E" w:rsidTr="00BE566E">
        <w:trPr>
          <w:trHeight w:val="510"/>
        </w:trPr>
        <w:tc>
          <w:tcPr>
            <w:tcW w:w="2796" w:type="dxa"/>
            <w:vMerge/>
            <w:shd w:val="clear" w:color="auto" w:fill="auto"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6A0D" w:rsidRDefault="00E95CA0" w:rsidP="00BE56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</w:t>
            </w:r>
            <w:r w:rsidR="00ED6A0D">
              <w:rPr>
                <w:rFonts w:ascii="Times New Roman" w:hAnsi="Times New Roman"/>
                <w:sz w:val="24"/>
                <w:szCs w:val="24"/>
              </w:rPr>
              <w:t xml:space="preserve"> Составление плана - меню</w:t>
            </w:r>
          </w:p>
          <w:p w:rsidR="00BE566E" w:rsidRPr="00BE566E" w:rsidRDefault="00ED6A0D" w:rsidP="00473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="00E95C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BE566E" w:rsidRPr="00BE5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калькуля</w:t>
            </w:r>
            <w:r w:rsidR="004730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ции блюд и кондитерских изделий</w:t>
            </w:r>
            <w:r w:rsidR="00BE566E" w:rsidRPr="00BE5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(по заданию преподавателя)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A0D" w:rsidRDefault="00ED6A0D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784250" w:rsidRPr="00BE566E" w:rsidRDefault="00E95CA0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250" w:rsidRDefault="00E95CA0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2,3</w:t>
            </w:r>
          </w:p>
          <w:p w:rsidR="00784250" w:rsidRPr="00BE566E" w:rsidRDefault="00E95CA0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2,3</w:t>
            </w:r>
          </w:p>
        </w:tc>
      </w:tr>
      <w:tr w:rsidR="00BE566E" w:rsidRPr="00BE566E" w:rsidTr="0047308F">
        <w:trPr>
          <w:trHeight w:val="281"/>
        </w:trPr>
        <w:tc>
          <w:tcPr>
            <w:tcW w:w="2796" w:type="dxa"/>
            <w:vMerge/>
            <w:shd w:val="clear" w:color="auto" w:fill="auto"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4345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4345F0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66E" w:rsidRPr="00BE566E" w:rsidTr="00BE566E">
        <w:trPr>
          <w:trHeight w:val="315"/>
        </w:trPr>
        <w:tc>
          <w:tcPr>
            <w:tcW w:w="2796" w:type="dxa"/>
            <w:vMerge w:val="restart"/>
            <w:shd w:val="clear" w:color="auto" w:fill="auto"/>
          </w:tcPr>
          <w:p w:rsidR="00BE566E" w:rsidRPr="00BE566E" w:rsidRDefault="00A87B8D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</w:t>
            </w:r>
            <w:r w:rsidR="00BE566E"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Учет сырья, продуктов и тары в кладовых предприятий общественного питания</w:t>
            </w:r>
          </w:p>
        </w:tc>
        <w:tc>
          <w:tcPr>
            <w:tcW w:w="101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BE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E95CA0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66E" w:rsidRPr="00BE566E" w:rsidTr="00BE566E">
        <w:trPr>
          <w:trHeight w:val="317"/>
        </w:trPr>
        <w:tc>
          <w:tcPr>
            <w:tcW w:w="2796" w:type="dxa"/>
            <w:vMerge/>
            <w:shd w:val="clear" w:color="auto" w:fill="auto"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6E" w:rsidRPr="00BE566E" w:rsidRDefault="00BE566E" w:rsidP="00BE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BE56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поступления продуктов и тары. Порядок оформления доверенностей. Документальное оформление отпуска продуктов из кладовой. Ведение товарной книги. Учет тары. Товарные потери и порядок их списания. Отчетность материально – ответственных лиц. Порядок проведения инвентаризации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E95CA0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BE566E" w:rsidRPr="00BE566E" w:rsidTr="00A87B8D">
        <w:trPr>
          <w:trHeight w:val="142"/>
        </w:trPr>
        <w:tc>
          <w:tcPr>
            <w:tcW w:w="2796" w:type="dxa"/>
            <w:vMerge/>
            <w:shd w:val="clear" w:color="auto" w:fill="auto"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Default="00BE566E" w:rsidP="003F73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E95CA0" w:rsidRPr="00E95CA0" w:rsidRDefault="00E95CA0" w:rsidP="003F7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сообщение </w:t>
            </w:r>
            <w:r w:rsidRPr="00BE5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«Источники поступления продуктов и тары. Прием товара по количеству и качеству» 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E95CA0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66E" w:rsidRPr="00BE566E" w:rsidTr="00E95CA0">
        <w:trPr>
          <w:trHeight w:val="241"/>
        </w:trPr>
        <w:tc>
          <w:tcPr>
            <w:tcW w:w="2796" w:type="dxa"/>
            <w:vMerge w:val="restart"/>
            <w:shd w:val="clear" w:color="auto" w:fill="auto"/>
          </w:tcPr>
          <w:p w:rsidR="00BE566E" w:rsidRPr="00BE566E" w:rsidRDefault="00A87B8D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6</w:t>
            </w:r>
            <w:r w:rsidR="00BE566E"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Учет продуктов на производстве, отпуска продуктов предприятиями общественного питания</w:t>
            </w:r>
          </w:p>
        </w:tc>
        <w:tc>
          <w:tcPr>
            <w:tcW w:w="101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BE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E95CA0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66E" w:rsidRPr="00BE566E" w:rsidTr="00BE566E">
        <w:trPr>
          <w:trHeight w:val="405"/>
        </w:trPr>
        <w:tc>
          <w:tcPr>
            <w:tcW w:w="2796" w:type="dxa"/>
            <w:vMerge/>
            <w:shd w:val="clear" w:color="auto" w:fill="auto"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6E" w:rsidRPr="00BE566E" w:rsidRDefault="00BE566E" w:rsidP="00BE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BE566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Документальное оформление поступления сырья на производство. Документальное оформление и учет реализации готовой продукции. Отчетность о реализации и отпуске изделий кухни. Отчет о движении продуктов и тары на производстве. Порядок списания соли и специй. Инвентаризация сырья, полуфабрикатов и готовой продукции на производстве. Особенности учета сырья и готовых изделий в кондитерском цехе.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E95CA0" w:rsidP="00E9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1,2</w:t>
            </w:r>
          </w:p>
        </w:tc>
      </w:tr>
      <w:tr w:rsidR="00BE566E" w:rsidRPr="00BE566E" w:rsidTr="00A87B8D">
        <w:trPr>
          <w:trHeight w:val="330"/>
        </w:trPr>
        <w:tc>
          <w:tcPr>
            <w:tcW w:w="27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A87B8D" w:rsidRDefault="00BE566E" w:rsidP="00BE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566E" w:rsidRPr="00BE566E" w:rsidRDefault="00BE566E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173EC" w:rsidRPr="00BE566E" w:rsidTr="003173EC">
        <w:trPr>
          <w:trHeight w:val="281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auto"/>
          </w:tcPr>
          <w:p w:rsidR="003173EC" w:rsidRPr="00BE566E" w:rsidRDefault="003173EC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3EC" w:rsidRPr="00BE566E" w:rsidRDefault="00E95CA0" w:rsidP="00BE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3EC" w:rsidRPr="00BE566E" w:rsidRDefault="003173EC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73EC" w:rsidRPr="00BE566E" w:rsidRDefault="003173EC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566E" w:rsidRPr="00BE566E" w:rsidTr="00A02448">
        <w:trPr>
          <w:trHeight w:val="315"/>
        </w:trPr>
        <w:tc>
          <w:tcPr>
            <w:tcW w:w="2796" w:type="dxa"/>
            <w:tcBorders>
              <w:top w:val="single" w:sz="4" w:space="0" w:color="auto"/>
            </w:tcBorders>
            <w:shd w:val="clear" w:color="auto" w:fill="auto"/>
          </w:tcPr>
          <w:p w:rsidR="00BE566E" w:rsidRPr="00BE566E" w:rsidRDefault="00BE566E" w:rsidP="00BE566E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E566E" w:rsidRPr="00BE566E" w:rsidRDefault="00BE566E" w:rsidP="00BE56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E56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</w:tcPr>
          <w:p w:rsidR="00BE566E" w:rsidRPr="00BE566E" w:rsidRDefault="007A4A76" w:rsidP="00BE5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BE566E" w:rsidRPr="00BE566E" w:rsidRDefault="00BE566E" w:rsidP="00E95CA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17A20" w:rsidRPr="00C17A20" w:rsidRDefault="00C17A20" w:rsidP="00C17A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17A20" w:rsidRPr="00C17A20">
          <w:pgSz w:w="16840" w:h="11906" w:orient="landscape"/>
          <w:pgMar w:top="832" w:right="541" w:bottom="1440" w:left="700" w:header="0" w:footer="0" w:gutter="0"/>
          <w:cols w:space="720" w:equalWidth="0">
            <w:col w:w="15600"/>
          </w:cols>
        </w:sectPr>
      </w:pPr>
    </w:p>
    <w:p w:rsidR="00C17A20" w:rsidRPr="00C17A20" w:rsidRDefault="00C17A20" w:rsidP="00CC2FAA">
      <w:pPr>
        <w:numPr>
          <w:ilvl w:val="0"/>
          <w:numId w:val="11"/>
        </w:numPr>
        <w:tabs>
          <w:tab w:val="left" w:pos="500"/>
        </w:tabs>
        <w:spacing w:after="0" w:line="240" w:lineRule="auto"/>
        <w:ind w:left="500" w:hanging="23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У</w:t>
      </w:r>
      <w:r w:rsidRPr="00C17A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СЛОВИЯ РЕАЛИЗАЦИИ ПРОГРАММЫ</w:t>
      </w:r>
    </w:p>
    <w:p w:rsidR="00C17A20" w:rsidRPr="00C17A20" w:rsidRDefault="00C17A20" w:rsidP="00C17A20">
      <w:pPr>
        <w:spacing w:after="0" w:line="24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A20" w:rsidRPr="00C17A20" w:rsidRDefault="00C17A20" w:rsidP="00F077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7A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3.1. Материально-техническое обеспечение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дисциплины предполагает наличие   учебного кабинета «Технология кулинарного производства и технология кондитерского производства». 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посадочные места по количеству обучающихся;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учебно-методических материалов преподавателя;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учебно-наглядных пособий по дисциплине, в том числе на электронных носителях;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калькуляторы;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бухгалтерских документов.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обучения: компьютер.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A02448" w:rsidRPr="00A02448" w:rsidRDefault="00A02448" w:rsidP="00F07738">
      <w:pPr>
        <w:tabs>
          <w:tab w:val="left" w:pos="28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Потапова   И.И.   Калькуляция   и   уч</w:t>
      </w:r>
      <w:r w:rsidR="00E95CA0">
        <w:rPr>
          <w:rFonts w:ascii="Times New Roman" w:eastAsia="Times New Roman" w:hAnsi="Times New Roman" w:cs="Times New Roman"/>
          <w:sz w:val="24"/>
          <w:szCs w:val="24"/>
          <w:lang w:eastAsia="ru-RU"/>
        </w:rPr>
        <w:t>ет. учеб., -  М.: Академия, 2018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448" w:rsidRPr="00A02448" w:rsidRDefault="00A02448" w:rsidP="00F07738">
      <w:pPr>
        <w:tabs>
          <w:tab w:val="left" w:pos="284"/>
        </w:tabs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Харченко Н.Э. Сборник рецептур блюд и кулинарны</w:t>
      </w:r>
      <w:r w:rsidR="00E95CA0">
        <w:rPr>
          <w:rFonts w:ascii="Times New Roman" w:eastAsia="Times New Roman" w:hAnsi="Times New Roman" w:cs="Times New Roman"/>
          <w:sz w:val="24"/>
          <w:szCs w:val="24"/>
          <w:lang w:eastAsia="ru-RU"/>
        </w:rPr>
        <w:t>х изделий. -  М.: Академия, 2019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 ресурсы: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http://www.buh.ru/document-376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http://www.audit-it.ru/articles/account/otrasl/a89/42253.html</w:t>
      </w:r>
    </w:p>
    <w:p w:rsidR="00A02448" w:rsidRPr="00A02448" w:rsidRDefault="00A02448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http://zakon.kuban.ru/private3/132/132-04.shtml</w:t>
      </w:r>
    </w:p>
    <w:p w:rsidR="00E95CA0" w:rsidRPr="00A02448" w:rsidRDefault="00860D71" w:rsidP="00F07738">
      <w:pPr>
        <w:spacing w:after="0" w:line="25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  <w:r w:rsidR="00E95CA0" w:rsidRPr="00A0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95CA0" w:rsidRPr="00AD3A48" w:rsidRDefault="00E95CA0" w:rsidP="00F07738">
      <w:pPr>
        <w:pStyle w:val="a9"/>
        <w:numPr>
          <w:ilvl w:val="0"/>
          <w:numId w:val="32"/>
        </w:numPr>
        <w:tabs>
          <w:tab w:val="left" w:pos="284"/>
        </w:tabs>
        <w:spacing w:after="0" w:line="25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A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Е.М., Мифтахудинова Н.М. Основы учета и калькуляции в предприятиях общественного питания. 2005г.</w:t>
      </w:r>
    </w:p>
    <w:p w:rsidR="00E95CA0" w:rsidRDefault="00E95CA0" w:rsidP="00F07738">
      <w:pPr>
        <w:pStyle w:val="a9"/>
        <w:numPr>
          <w:ilvl w:val="0"/>
          <w:numId w:val="32"/>
        </w:numPr>
        <w:tabs>
          <w:tab w:val="left" w:pos="284"/>
        </w:tabs>
        <w:spacing w:after="0" w:line="250" w:lineRule="exact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Л.Л. Бухгалтерский учет в общественном питании. Москва – Санкт-Петербург, 2005г.</w:t>
      </w:r>
    </w:p>
    <w:p w:rsidR="00E95CA0" w:rsidRDefault="00E95CA0" w:rsidP="00F07738">
      <w:pPr>
        <w:pStyle w:val="a9"/>
        <w:numPr>
          <w:ilvl w:val="0"/>
          <w:numId w:val="32"/>
        </w:numPr>
        <w:tabs>
          <w:tab w:val="left" w:pos="284"/>
        </w:tabs>
        <w:spacing w:after="0" w:line="25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Гуккаев В.Б. Организация общественного питания: правила работы, учет, налогообложение. Москва, 2005г.</w:t>
      </w:r>
    </w:p>
    <w:p w:rsidR="00B15EC7" w:rsidRDefault="00E95CA0" w:rsidP="00F07738">
      <w:pPr>
        <w:pStyle w:val="a9"/>
        <w:numPr>
          <w:ilvl w:val="0"/>
          <w:numId w:val="32"/>
        </w:numPr>
        <w:tabs>
          <w:tab w:val="left" w:pos="284"/>
        </w:tabs>
        <w:spacing w:after="0" w:line="250" w:lineRule="exact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Куликова О.А., Перетятко М.Ю. Бухгалтерский учет в общественном питании. 2007г.</w:t>
      </w:r>
    </w:p>
    <w:p w:rsidR="00B15EC7" w:rsidRDefault="00E95CA0" w:rsidP="00F07738">
      <w:pPr>
        <w:pStyle w:val="a9"/>
        <w:numPr>
          <w:ilvl w:val="0"/>
          <w:numId w:val="32"/>
        </w:numPr>
        <w:tabs>
          <w:tab w:val="left" w:pos="284"/>
        </w:tabs>
        <w:spacing w:after="0" w:line="250" w:lineRule="exact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Г.А. Бухгалтерский учет в общественном питании. Москва, 2002 г.</w:t>
      </w:r>
    </w:p>
    <w:p w:rsidR="00E95CA0" w:rsidRPr="00B15EC7" w:rsidRDefault="00E95CA0" w:rsidP="00F07738">
      <w:pPr>
        <w:pStyle w:val="a9"/>
        <w:numPr>
          <w:ilvl w:val="0"/>
          <w:numId w:val="32"/>
        </w:numPr>
        <w:tabs>
          <w:tab w:val="left" w:pos="284"/>
        </w:tabs>
        <w:spacing w:after="0" w:line="250" w:lineRule="exact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C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Щербакова В.И. Теория бухгалтерского учета. Москва, 2006 г.</w:t>
      </w:r>
    </w:p>
    <w:p w:rsid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Организация образовательного процесса</w:t>
      </w: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предусматривает выполнение обучающимися заданий для практических занятий, внеаудиторной (самостоятельной) работы с использованием персонального компьютера с лицензионным программным обеспечением и с подключением к информационно-телекоммуникационной сети «Интернет».</w:t>
      </w: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предусмотрена внеаудиторная самостоятельная работа, направленная на закрепление знаний, освоение умений, формирование общих и профессиональных компетенций обучающихся. Внеаудиторная (самостоятельная) работа должна сопровождаться методическим обеспечением и обоснованием времени, затрачиваемого на её выполнение. В процессе внеаудиторной (самостоятельной) работы предусматривается работа над учебным материалом, ответы на контрольные вопросы; изучение нормативных материалов; решение задач и упражнений п</w:t>
      </w:r>
      <w:r w:rsidR="0045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образцу; решение ситуационных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 (профессиональных задач).</w:t>
      </w: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(электронной библиотеке).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ограниченными возможностями здоровья и инвалиды должны быть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обеспечены печатными и (или) электронными образовательными ресурсами, адаптированными к ограничениям их здоровья.</w:t>
      </w: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 и умений можно осуществлять в форме различных видов опросов на занятиях, контрольных работ, различных форм тестового контроля и др. Текущий контроль освоенных умений осуществляется в виде экспертной оценки результатов выполнения практических занятий и заданий по внеаудиторной самостоятельной работе.</w:t>
      </w: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обучающихся осуществляется в рамках освоения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 результатов обучения. Завершается освоение программы в рамках промежуточной аттестации экзаменом или дифференцированным зачётом, включающим как оценку теоретических знаний, так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умений.</w:t>
      </w:r>
    </w:p>
    <w:p w:rsidR="00A02448" w:rsidRPr="00A02448" w:rsidRDefault="00554816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дисциплины могут проводиться консультации для</w:t>
      </w: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обучающихся. Формы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консультаций (групповые, индивидуальные,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исьменные, устные) определяются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организацией.</w:t>
      </w: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образовательной программы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азовательная организация вправе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электронное обучение и дистанционные образовательные технологии.</w:t>
      </w: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лиц с ограниченными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электронное обучение и дистанционные образовательные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должны предусматривать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приема-передачи информации в доступных для них формах.</w:t>
      </w: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Кадровое обеспе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чение образовательного процесса</w:t>
      </w: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 профессионального обучения, профессионального образования и дополнительного профессионального образования».</w:t>
      </w:r>
    </w:p>
    <w:p w:rsidR="00A02448" w:rsidRPr="00A02448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получают дополнительное профессиональное образование по </w:t>
      </w:r>
      <w:r w:rsidR="00453D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рограммам повышения квалификации, в</w:t>
      </w:r>
      <w:r w:rsidR="0045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в форме стажировки в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C17A20" w:rsidRPr="008A4352" w:rsidRDefault="00A02448" w:rsidP="00F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7A20" w:rsidRPr="008A4352" w:rsidSect="00CC2FAA">
          <w:pgSz w:w="11900" w:h="16838"/>
          <w:pgMar w:top="1135" w:right="846" w:bottom="667" w:left="1440" w:header="0" w:footer="0" w:gutter="0"/>
          <w:cols w:space="720" w:equalWidth="0">
            <w:col w:w="9620"/>
          </w:cols>
          <w:titlePg/>
          <w:docGrid w:linePitch="299"/>
        </w:sectPr>
      </w:pP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</w:t>
      </w:r>
      <w:r w:rsidR="00453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аправление деятельности которых </w:t>
      </w:r>
      <w:r w:rsidRPr="00A024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</w:p>
    <w:p w:rsidR="00453DA1" w:rsidRPr="00404922" w:rsidRDefault="00453DA1" w:rsidP="00CC2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0492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CC2FAA" w:rsidRDefault="00CC2FAA" w:rsidP="00CB67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DA1" w:rsidRPr="00404922" w:rsidRDefault="00453DA1" w:rsidP="00CB67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D3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A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A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</w:t>
      </w:r>
      <w:r w:rsidR="00CB672E" w:rsidRPr="00A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ющимися индивидуальных заданий. </w:t>
      </w:r>
      <w:r w:rsidRPr="00A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проводится в </w:t>
      </w:r>
      <w:r w:rsidR="00554816" w:rsidRPr="00AD3A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устного</w:t>
      </w:r>
      <w:r w:rsidR="00CB672E" w:rsidRPr="00A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письменного опроса. </w:t>
      </w:r>
      <w:r w:rsidRPr="00AD3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дисциплине проводится в </w:t>
      </w:r>
      <w:r w:rsidR="00AD3A48" w:rsidRPr="00AD3A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дифференцированного зачета</w:t>
      </w:r>
      <w:r w:rsidR="00AD3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EC7" w:rsidRPr="00B15EC7" w:rsidRDefault="00B15EC7" w:rsidP="00B15E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402"/>
        <w:gridCol w:w="2693"/>
      </w:tblGrid>
      <w:tr w:rsidR="00AD3A48" w:rsidRPr="00AD3A48" w:rsidTr="00AD3A48">
        <w:trPr>
          <w:trHeight w:val="548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A48" w:rsidRPr="00AD3A48" w:rsidRDefault="00AD3A48" w:rsidP="00AD3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A48" w:rsidRPr="00AD3A48" w:rsidRDefault="00AD3A48" w:rsidP="00AD3A48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3A48" w:rsidRPr="00AD3A48" w:rsidRDefault="00AD3A48" w:rsidP="00AD3A48">
            <w:pPr>
              <w:spacing w:after="0" w:line="240" w:lineRule="auto"/>
              <w:ind w:left="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Формы и методы оценки</w:t>
            </w:r>
          </w:p>
        </w:tc>
      </w:tr>
      <w:tr w:rsidR="00AD3A48" w:rsidRPr="00AD3A48" w:rsidTr="00AD3A48">
        <w:trPr>
          <w:trHeight w:val="447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3A48" w:rsidRPr="00AD3A48" w:rsidRDefault="00AD3A48" w:rsidP="00AD3A4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 виды учета, требования, предъявляемые к</w:t>
            </w:r>
            <w:r w:rsidRPr="00AD3A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учету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задачи бухгалтерского учета;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-предмет и метод бухгалтерского учета;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-элементы бухгалтерского учета;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-принципы и формы организации</w:t>
            </w:r>
            <w:r w:rsidRPr="00AD3A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учета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организации бухгалтерского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в общественном питании;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направления совершенствования,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и контроля отчетности на современном этапе;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формы документов, применяемых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 питания, их классификацию;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требования, предъявляемые к содержанию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оформлению документов;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права, обязанности и ответственность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бухгалтера;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 понятие цены, ее элементы, виды цен</w:t>
            </w:r>
            <w:r w:rsidRPr="00AD3A48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калькуляции и порядок определения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розничных цен на продукцию собственного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 товарооборота предприятий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питания, его виды и методы расчета.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 сущность плана-меню, его назначение,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порядок составления;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документального оформления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материальных ценностей;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источники поступления продуктов и тары;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оприходования товаров и тары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материально-ответственными лицами,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реализованных и отпущенных товаров;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методику осуществления контроля за товарными запасами;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и виды товарных потерь, методику их списания;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методику проведения инвентаризации и выявления ее результатов;</w:t>
            </w:r>
          </w:p>
          <w:p w:rsidR="00AD3A48" w:rsidRDefault="00AD3A48" w:rsidP="00AD3A48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AD3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атериальной ответственности, ее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документальное оформление</w:t>
            </w:r>
            <w:r w:rsidRPr="00AD3A4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отчетность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материально-ответственных лиц;</w:t>
            </w:r>
          </w:p>
          <w:p w:rsidR="00AD3A48" w:rsidRPr="00AD3A48" w:rsidRDefault="00AD3A48" w:rsidP="00AD3A48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оформления и учета доверенностей;</w:t>
            </w:r>
          </w:p>
          <w:p w:rsidR="00AD3A48" w:rsidRPr="00AD3A48" w:rsidRDefault="00AD3A48" w:rsidP="00AD3A48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ассортимент меню и цены на готовую продукцию на день принятия платежей;</w:t>
            </w:r>
          </w:p>
          <w:p w:rsidR="00AD3A48" w:rsidRPr="00AD3A48" w:rsidRDefault="00AD3A48" w:rsidP="00AD3A48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торговли;</w:t>
            </w:r>
          </w:p>
          <w:p w:rsidR="00AD3A48" w:rsidRPr="00AD3A48" w:rsidRDefault="00AD3A48" w:rsidP="00AD3A48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оплаты по платежам;</w:t>
            </w:r>
          </w:p>
          <w:p w:rsidR="00AD3A48" w:rsidRPr="00AD3A48" w:rsidRDefault="00AD3A48" w:rsidP="00AD3A48">
            <w:pPr>
              <w:tabs>
                <w:tab w:val="left" w:pos="1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и правила осуществления кассовых операций;</w:t>
            </w:r>
          </w:p>
          <w:p w:rsidR="00AD3A48" w:rsidRPr="00AD3A48" w:rsidRDefault="00AD3A48" w:rsidP="00AD3A48">
            <w:pPr>
              <w:tabs>
                <w:tab w:val="left" w:pos="11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порядок расчетов с потребителями при оплате наличными деньгами и при безналичной форме оплаты;</w:t>
            </w:r>
          </w:p>
          <w:p w:rsidR="00AD3A48" w:rsidRPr="00AD3A48" w:rsidRDefault="00AD3A48" w:rsidP="00AD3A48">
            <w:pPr>
              <w:tabs>
                <w:tab w:val="left" w:pos="1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поведения, степень ответственности за правильность расчетов с   потребителями.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Полнота ответов, точность формулировок,</w:t>
            </w:r>
            <w:r w:rsidRPr="00AD3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менее 70% правильных ответов.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менее 75% правильных ответов.</w:t>
            </w: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Актуальность темы, адекватность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результатов поставленным целям,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полнота ответов, точность формулировок,</w:t>
            </w:r>
            <w:r w:rsidRPr="00AD3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адекватность применения профессиональной</w:t>
            </w:r>
            <w:r w:rsidRPr="00AD3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терминологии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Полнота ответов, точность формулировок,</w:t>
            </w:r>
            <w:r w:rsidRPr="00AD3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менее 70% правильных ответов.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 менее 75% правильных ответов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Текущий контроль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проведении: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-письменного/устного опроса;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-тестирования;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-оценки результатов внеаудиторной</w:t>
            </w:r>
          </w:p>
          <w:p w:rsidR="00AD3A48" w:rsidRPr="00AD3A48" w:rsidRDefault="00AD3A48" w:rsidP="00860D7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(самостоятельной) работ</w:t>
            </w:r>
            <w:r w:rsidR="00860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 (сообщений</w:t>
            </w: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т.д.</w:t>
            </w:r>
            <w:r w:rsidR="00860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 форме дифференцированного зачета по учебной дисциплине 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3A48" w:rsidRPr="00AD3A48" w:rsidTr="00AD3A48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3A48" w:rsidRPr="00AD3A48" w:rsidRDefault="00AD3A48" w:rsidP="00AD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документы первичной отчетност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 вести учет сырья, готовой и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реализованной продукции и полуфабрикатов на производстве,</w:t>
            </w:r>
          </w:p>
          <w:p w:rsidR="00AD3A48" w:rsidRPr="00AD3A48" w:rsidRDefault="00AD3A48" w:rsidP="00AD3A48">
            <w:pPr>
              <w:tabs>
                <w:tab w:val="left" w:pos="1170"/>
              </w:tabs>
              <w:spacing w:after="0" w:line="23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документы первичной отчетности по учету сырья, товаров и тары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кладовой организации питания; </w:t>
            </w:r>
          </w:p>
          <w:p w:rsidR="00AD3A48" w:rsidRPr="00AD3A48" w:rsidRDefault="00AD3A48" w:rsidP="00AD3A4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товарный отчет за день; 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процентную долю потерь на производств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при различных видах обработки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сырья;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план-меню, работать со сборником реце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птур блюд и кулинарных изделий,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технологическими и технико - технологическими картами;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цены на готовую продукц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 и полуфабрикаты собственного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производства,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оформлять калькуляционные карточки;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участвовать в проведении инвентаризации в кладовой и на производстве;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пользоваться контрольно-кассовыми машинами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 автоматизации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расчетах с потребителями;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оплату наличными деньгами;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и оформлять безналичные платежи;</w:t>
            </w:r>
          </w:p>
          <w:p w:rsidR="00AD3A48" w:rsidRPr="00AD3A48" w:rsidRDefault="00AD3A48" w:rsidP="00AD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D3A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отчеты по платежам.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Правильность, полнота выполнения заданий,</w:t>
            </w:r>
            <w:r w:rsidRPr="00AD3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точность формулировок, точность расчетов,</w:t>
            </w:r>
            <w:r w:rsidRPr="00AD3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соответствие требованиям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Адекватность, оптимальность выбора способов действий, методов, техник,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последовательностей действий и т.д.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Точность оценки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Соответствие требованиям инструкций,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регламентов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Рациональность действий и т.д.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Адекватность, оптимальность выбора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способов действий, методов, техник,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последовательностей </w:t>
            </w: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действий и т.д.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Точность оценки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Соответствие требованиям инструкций,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регламентов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Рациональность действий и т.д.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Правильное выполнение заданий в полном</w:t>
            </w:r>
          </w:p>
          <w:p w:rsidR="00AD3A48" w:rsidRPr="00AD3A48" w:rsidRDefault="00AD3A48" w:rsidP="00AD3A48">
            <w:pP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объеме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Текущий контроль: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защита отчетов по практическим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занятиям;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оценка заданий для внеаудиторной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(самостоятельной) работы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экспертная оценка демонстрируемых</w:t>
            </w: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умений, выполняемых действий в процессе практических занятий</w:t>
            </w: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Default="00AD3A48" w:rsidP="00AD3A4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D3A48" w:rsidRPr="00AD3A48" w:rsidRDefault="00AD3A48" w:rsidP="00AD3A48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Pr="00AD3A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аттестация</w:t>
            </w:r>
          </w:p>
          <w:p w:rsidR="00AD3A48" w:rsidRPr="00AD3A48" w:rsidRDefault="00AD3A48" w:rsidP="00AD3A48">
            <w:pP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3A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экспертная оценка выполнения </w:t>
            </w:r>
            <w:r w:rsidR="00860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практических занятий на дифференцированном зачете</w:t>
            </w:r>
            <w:bookmarkStart w:id="19" w:name="_GoBack"/>
            <w:bookmarkEnd w:id="19"/>
            <w:r w:rsidR="00860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41377B" w:rsidRDefault="0041377B" w:rsidP="00453DA1">
      <w:pPr>
        <w:spacing w:after="0" w:line="240" w:lineRule="auto"/>
      </w:pPr>
    </w:p>
    <w:p w:rsidR="00C110BB" w:rsidRDefault="00C110BB" w:rsidP="00453DA1">
      <w:pPr>
        <w:spacing w:after="0" w:line="240" w:lineRule="auto"/>
      </w:pPr>
    </w:p>
    <w:sectPr w:rsidR="00C110BB" w:rsidSect="00453DA1">
      <w:pgSz w:w="11900" w:h="16838"/>
      <w:pgMar w:top="1125" w:right="846" w:bottom="667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458" w:rsidRDefault="002F4458" w:rsidP="003B67C7">
      <w:pPr>
        <w:spacing w:after="0" w:line="240" w:lineRule="auto"/>
      </w:pPr>
      <w:r>
        <w:separator/>
      </w:r>
    </w:p>
  </w:endnote>
  <w:endnote w:type="continuationSeparator" w:id="0">
    <w:p w:rsidR="002F4458" w:rsidRDefault="002F4458" w:rsidP="003B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495045"/>
    </w:sdtPr>
    <w:sdtEndPr/>
    <w:sdtContent>
      <w:p w:rsidR="00CC2FAA" w:rsidRDefault="00B647F0">
        <w:pPr>
          <w:pStyle w:val="a7"/>
          <w:jc w:val="center"/>
        </w:pPr>
        <w:r>
          <w:fldChar w:fldCharType="begin"/>
        </w:r>
        <w:r w:rsidR="00CC2FAA">
          <w:instrText>PAGE   \* MERGEFORMAT</w:instrText>
        </w:r>
        <w:r>
          <w:fldChar w:fldCharType="separate"/>
        </w:r>
        <w:r w:rsidR="00860D71">
          <w:rPr>
            <w:noProof/>
          </w:rPr>
          <w:t>15</w:t>
        </w:r>
        <w:r>
          <w:fldChar w:fldCharType="end"/>
        </w:r>
      </w:p>
    </w:sdtContent>
  </w:sdt>
  <w:p w:rsidR="00CC2FAA" w:rsidRDefault="00CC2F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458" w:rsidRDefault="002F4458" w:rsidP="003B67C7">
      <w:pPr>
        <w:spacing w:after="0" w:line="240" w:lineRule="auto"/>
      </w:pPr>
      <w:r>
        <w:separator/>
      </w:r>
    </w:p>
  </w:footnote>
  <w:footnote w:type="continuationSeparator" w:id="0">
    <w:p w:rsidR="002F4458" w:rsidRDefault="002F4458" w:rsidP="003B6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876E1072"/>
    <w:lvl w:ilvl="0" w:tplc="4A68CB6A">
      <w:start w:val="1"/>
      <w:numFmt w:val="decimal"/>
      <w:lvlText w:val="%1."/>
      <w:lvlJc w:val="left"/>
    </w:lvl>
    <w:lvl w:ilvl="1" w:tplc="263651FC">
      <w:numFmt w:val="decimal"/>
      <w:lvlText w:val=""/>
      <w:lvlJc w:val="left"/>
    </w:lvl>
    <w:lvl w:ilvl="2" w:tplc="859403C6">
      <w:numFmt w:val="decimal"/>
      <w:lvlText w:val=""/>
      <w:lvlJc w:val="left"/>
    </w:lvl>
    <w:lvl w:ilvl="3" w:tplc="28C698EA">
      <w:numFmt w:val="decimal"/>
      <w:lvlText w:val=""/>
      <w:lvlJc w:val="left"/>
    </w:lvl>
    <w:lvl w:ilvl="4" w:tplc="B8B45AAA">
      <w:numFmt w:val="decimal"/>
      <w:lvlText w:val=""/>
      <w:lvlJc w:val="left"/>
    </w:lvl>
    <w:lvl w:ilvl="5" w:tplc="A17A6D62">
      <w:numFmt w:val="decimal"/>
      <w:lvlText w:val=""/>
      <w:lvlJc w:val="left"/>
    </w:lvl>
    <w:lvl w:ilvl="6" w:tplc="D67CFFA0">
      <w:numFmt w:val="decimal"/>
      <w:lvlText w:val=""/>
      <w:lvlJc w:val="left"/>
    </w:lvl>
    <w:lvl w:ilvl="7" w:tplc="36220C9C">
      <w:numFmt w:val="decimal"/>
      <w:lvlText w:val=""/>
      <w:lvlJc w:val="left"/>
    </w:lvl>
    <w:lvl w:ilvl="8" w:tplc="427CE1C2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85A6D92C"/>
    <w:lvl w:ilvl="0" w:tplc="2CEE1B54">
      <w:start w:val="3"/>
      <w:numFmt w:val="decimal"/>
      <w:lvlText w:val="%1."/>
      <w:lvlJc w:val="left"/>
    </w:lvl>
    <w:lvl w:ilvl="1" w:tplc="CAC2F014">
      <w:numFmt w:val="decimal"/>
      <w:lvlText w:val=""/>
      <w:lvlJc w:val="left"/>
    </w:lvl>
    <w:lvl w:ilvl="2" w:tplc="B382109A">
      <w:numFmt w:val="decimal"/>
      <w:lvlText w:val=""/>
      <w:lvlJc w:val="left"/>
    </w:lvl>
    <w:lvl w:ilvl="3" w:tplc="47D6644A">
      <w:numFmt w:val="decimal"/>
      <w:lvlText w:val=""/>
      <w:lvlJc w:val="left"/>
    </w:lvl>
    <w:lvl w:ilvl="4" w:tplc="E1F86238">
      <w:numFmt w:val="decimal"/>
      <w:lvlText w:val=""/>
      <w:lvlJc w:val="left"/>
    </w:lvl>
    <w:lvl w:ilvl="5" w:tplc="894A87CE">
      <w:numFmt w:val="decimal"/>
      <w:lvlText w:val=""/>
      <w:lvlJc w:val="left"/>
    </w:lvl>
    <w:lvl w:ilvl="6" w:tplc="7868B18A">
      <w:numFmt w:val="decimal"/>
      <w:lvlText w:val=""/>
      <w:lvlJc w:val="left"/>
    </w:lvl>
    <w:lvl w:ilvl="7" w:tplc="79B82E3E">
      <w:numFmt w:val="decimal"/>
      <w:lvlText w:val=""/>
      <w:lvlJc w:val="left"/>
    </w:lvl>
    <w:lvl w:ilvl="8" w:tplc="4DCC21DC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AACCFFE4"/>
    <w:lvl w:ilvl="0" w:tplc="50CE8238">
      <w:start w:val="1"/>
      <w:numFmt w:val="bullet"/>
      <w:lvlText w:val="-"/>
      <w:lvlJc w:val="left"/>
    </w:lvl>
    <w:lvl w:ilvl="1" w:tplc="3BAA513E">
      <w:numFmt w:val="decimal"/>
      <w:lvlText w:val=""/>
      <w:lvlJc w:val="left"/>
    </w:lvl>
    <w:lvl w:ilvl="2" w:tplc="3AAC3006">
      <w:numFmt w:val="decimal"/>
      <w:lvlText w:val=""/>
      <w:lvlJc w:val="left"/>
    </w:lvl>
    <w:lvl w:ilvl="3" w:tplc="9D24020C">
      <w:numFmt w:val="decimal"/>
      <w:lvlText w:val=""/>
      <w:lvlJc w:val="left"/>
    </w:lvl>
    <w:lvl w:ilvl="4" w:tplc="F07EC346">
      <w:numFmt w:val="decimal"/>
      <w:lvlText w:val=""/>
      <w:lvlJc w:val="left"/>
    </w:lvl>
    <w:lvl w:ilvl="5" w:tplc="F0CC45C6">
      <w:numFmt w:val="decimal"/>
      <w:lvlText w:val=""/>
      <w:lvlJc w:val="left"/>
    </w:lvl>
    <w:lvl w:ilvl="6" w:tplc="336C07CA">
      <w:numFmt w:val="decimal"/>
      <w:lvlText w:val=""/>
      <w:lvlJc w:val="left"/>
    </w:lvl>
    <w:lvl w:ilvl="7" w:tplc="20B6429A">
      <w:numFmt w:val="decimal"/>
      <w:lvlText w:val=""/>
      <w:lvlJc w:val="left"/>
    </w:lvl>
    <w:lvl w:ilvl="8" w:tplc="5D9A40EC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E828D82A"/>
    <w:lvl w:ilvl="0" w:tplc="46B2894C">
      <w:start w:val="1"/>
      <w:numFmt w:val="bullet"/>
      <w:lvlText w:val="В"/>
      <w:lvlJc w:val="left"/>
    </w:lvl>
    <w:lvl w:ilvl="1" w:tplc="CF00B87A">
      <w:start w:val="1"/>
      <w:numFmt w:val="bullet"/>
      <w:lvlText w:val="-"/>
      <w:lvlJc w:val="left"/>
    </w:lvl>
    <w:lvl w:ilvl="2" w:tplc="A0F425F0">
      <w:numFmt w:val="decimal"/>
      <w:lvlText w:val=""/>
      <w:lvlJc w:val="left"/>
    </w:lvl>
    <w:lvl w:ilvl="3" w:tplc="DD42CC30">
      <w:numFmt w:val="decimal"/>
      <w:lvlText w:val=""/>
      <w:lvlJc w:val="left"/>
    </w:lvl>
    <w:lvl w:ilvl="4" w:tplc="D8002E60">
      <w:numFmt w:val="decimal"/>
      <w:lvlText w:val=""/>
      <w:lvlJc w:val="left"/>
    </w:lvl>
    <w:lvl w:ilvl="5" w:tplc="9B105704">
      <w:numFmt w:val="decimal"/>
      <w:lvlText w:val=""/>
      <w:lvlJc w:val="left"/>
    </w:lvl>
    <w:lvl w:ilvl="6" w:tplc="8E0CC5E4">
      <w:numFmt w:val="decimal"/>
      <w:lvlText w:val=""/>
      <w:lvlJc w:val="left"/>
    </w:lvl>
    <w:lvl w:ilvl="7" w:tplc="36861198">
      <w:numFmt w:val="decimal"/>
      <w:lvlText w:val=""/>
      <w:lvlJc w:val="left"/>
    </w:lvl>
    <w:lvl w:ilvl="8" w:tplc="6078451C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5AD4CD74"/>
    <w:lvl w:ilvl="0" w:tplc="6452283A">
      <w:start w:val="5"/>
      <w:numFmt w:val="decimal"/>
      <w:lvlText w:val="%1."/>
      <w:lvlJc w:val="left"/>
    </w:lvl>
    <w:lvl w:ilvl="1" w:tplc="8A84636E">
      <w:numFmt w:val="decimal"/>
      <w:lvlText w:val=""/>
      <w:lvlJc w:val="left"/>
    </w:lvl>
    <w:lvl w:ilvl="2" w:tplc="E1B8DAB0">
      <w:numFmt w:val="decimal"/>
      <w:lvlText w:val=""/>
      <w:lvlJc w:val="left"/>
    </w:lvl>
    <w:lvl w:ilvl="3" w:tplc="214CA8AA">
      <w:numFmt w:val="decimal"/>
      <w:lvlText w:val=""/>
      <w:lvlJc w:val="left"/>
    </w:lvl>
    <w:lvl w:ilvl="4" w:tplc="EE888416">
      <w:numFmt w:val="decimal"/>
      <w:lvlText w:val=""/>
      <w:lvlJc w:val="left"/>
    </w:lvl>
    <w:lvl w:ilvl="5" w:tplc="A0AEA2B6">
      <w:numFmt w:val="decimal"/>
      <w:lvlText w:val=""/>
      <w:lvlJc w:val="left"/>
    </w:lvl>
    <w:lvl w:ilvl="6" w:tplc="89B43CC2">
      <w:numFmt w:val="decimal"/>
      <w:lvlText w:val=""/>
      <w:lvlJc w:val="left"/>
    </w:lvl>
    <w:lvl w:ilvl="7" w:tplc="6EF2CFC6">
      <w:numFmt w:val="decimal"/>
      <w:lvlText w:val=""/>
      <w:lvlJc w:val="left"/>
    </w:lvl>
    <w:lvl w:ilvl="8" w:tplc="6B04FD7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01AFA46"/>
    <w:lvl w:ilvl="0" w:tplc="F58452DE">
      <w:start w:val="12"/>
      <w:numFmt w:val="decimal"/>
      <w:lvlText w:val="%1."/>
      <w:lvlJc w:val="left"/>
    </w:lvl>
    <w:lvl w:ilvl="1" w:tplc="662ABFF8">
      <w:numFmt w:val="decimal"/>
      <w:lvlText w:val=""/>
      <w:lvlJc w:val="left"/>
    </w:lvl>
    <w:lvl w:ilvl="2" w:tplc="1E482352">
      <w:numFmt w:val="decimal"/>
      <w:lvlText w:val=""/>
      <w:lvlJc w:val="left"/>
    </w:lvl>
    <w:lvl w:ilvl="3" w:tplc="527E1A74">
      <w:numFmt w:val="decimal"/>
      <w:lvlText w:val=""/>
      <w:lvlJc w:val="left"/>
    </w:lvl>
    <w:lvl w:ilvl="4" w:tplc="3C00389A">
      <w:numFmt w:val="decimal"/>
      <w:lvlText w:val=""/>
      <w:lvlJc w:val="left"/>
    </w:lvl>
    <w:lvl w:ilvl="5" w:tplc="CA2439FA">
      <w:numFmt w:val="decimal"/>
      <w:lvlText w:val=""/>
      <w:lvlJc w:val="left"/>
    </w:lvl>
    <w:lvl w:ilvl="6" w:tplc="BCFEF1C6">
      <w:numFmt w:val="decimal"/>
      <w:lvlText w:val=""/>
      <w:lvlJc w:val="left"/>
    </w:lvl>
    <w:lvl w:ilvl="7" w:tplc="BEC4D9DA">
      <w:numFmt w:val="decimal"/>
      <w:lvlText w:val=""/>
      <w:lvlJc w:val="left"/>
    </w:lvl>
    <w:lvl w:ilvl="8" w:tplc="FF0291E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7832BC7A"/>
    <w:lvl w:ilvl="0" w:tplc="0F1C12A8">
      <w:start w:val="1"/>
      <w:numFmt w:val="decimal"/>
      <w:lvlText w:val="%1."/>
      <w:lvlJc w:val="left"/>
    </w:lvl>
    <w:lvl w:ilvl="1" w:tplc="203C0E02">
      <w:numFmt w:val="decimal"/>
      <w:lvlText w:val=""/>
      <w:lvlJc w:val="left"/>
    </w:lvl>
    <w:lvl w:ilvl="2" w:tplc="C492AEEA">
      <w:numFmt w:val="decimal"/>
      <w:lvlText w:val=""/>
      <w:lvlJc w:val="left"/>
    </w:lvl>
    <w:lvl w:ilvl="3" w:tplc="DE945EF2">
      <w:numFmt w:val="decimal"/>
      <w:lvlText w:val=""/>
      <w:lvlJc w:val="left"/>
    </w:lvl>
    <w:lvl w:ilvl="4" w:tplc="D4487542">
      <w:numFmt w:val="decimal"/>
      <w:lvlText w:val=""/>
      <w:lvlJc w:val="left"/>
    </w:lvl>
    <w:lvl w:ilvl="5" w:tplc="076AB722">
      <w:numFmt w:val="decimal"/>
      <w:lvlText w:val=""/>
      <w:lvlJc w:val="left"/>
    </w:lvl>
    <w:lvl w:ilvl="6" w:tplc="06902682">
      <w:numFmt w:val="decimal"/>
      <w:lvlText w:val=""/>
      <w:lvlJc w:val="left"/>
    </w:lvl>
    <w:lvl w:ilvl="7" w:tplc="ACA026B2">
      <w:numFmt w:val="decimal"/>
      <w:lvlText w:val=""/>
      <w:lvlJc w:val="left"/>
    </w:lvl>
    <w:lvl w:ilvl="8" w:tplc="07360F9E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535EAE2A"/>
    <w:lvl w:ilvl="0" w:tplc="38068686">
      <w:start w:val="1"/>
      <w:numFmt w:val="decimal"/>
      <w:lvlText w:val="%1."/>
      <w:lvlJc w:val="left"/>
    </w:lvl>
    <w:lvl w:ilvl="1" w:tplc="2B7698F6">
      <w:numFmt w:val="decimal"/>
      <w:lvlText w:val=""/>
      <w:lvlJc w:val="left"/>
    </w:lvl>
    <w:lvl w:ilvl="2" w:tplc="AA203594">
      <w:numFmt w:val="decimal"/>
      <w:lvlText w:val=""/>
      <w:lvlJc w:val="left"/>
    </w:lvl>
    <w:lvl w:ilvl="3" w:tplc="B960520E">
      <w:numFmt w:val="decimal"/>
      <w:lvlText w:val=""/>
      <w:lvlJc w:val="left"/>
    </w:lvl>
    <w:lvl w:ilvl="4" w:tplc="6820E932">
      <w:numFmt w:val="decimal"/>
      <w:lvlText w:val=""/>
      <w:lvlJc w:val="left"/>
    </w:lvl>
    <w:lvl w:ilvl="5" w:tplc="BEC6364C">
      <w:numFmt w:val="decimal"/>
      <w:lvlText w:val=""/>
      <w:lvlJc w:val="left"/>
    </w:lvl>
    <w:lvl w:ilvl="6" w:tplc="67468018">
      <w:numFmt w:val="decimal"/>
      <w:lvlText w:val=""/>
      <w:lvlJc w:val="left"/>
    </w:lvl>
    <w:lvl w:ilvl="7" w:tplc="9670DE62">
      <w:numFmt w:val="decimal"/>
      <w:lvlText w:val=""/>
      <w:lvlJc w:val="left"/>
    </w:lvl>
    <w:lvl w:ilvl="8" w:tplc="F2C0521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6DC0E1C0"/>
    <w:lvl w:ilvl="0" w:tplc="11C4E3B6">
      <w:start w:val="1"/>
      <w:numFmt w:val="decimal"/>
      <w:lvlText w:val="%1."/>
      <w:lvlJc w:val="left"/>
    </w:lvl>
    <w:lvl w:ilvl="1" w:tplc="6ACEFBF0">
      <w:numFmt w:val="decimal"/>
      <w:lvlText w:val=""/>
      <w:lvlJc w:val="left"/>
    </w:lvl>
    <w:lvl w:ilvl="2" w:tplc="EE76B3BC">
      <w:numFmt w:val="decimal"/>
      <w:lvlText w:val=""/>
      <w:lvlJc w:val="left"/>
    </w:lvl>
    <w:lvl w:ilvl="3" w:tplc="D262B562">
      <w:numFmt w:val="decimal"/>
      <w:lvlText w:val=""/>
      <w:lvlJc w:val="left"/>
    </w:lvl>
    <w:lvl w:ilvl="4" w:tplc="1472DD3E">
      <w:numFmt w:val="decimal"/>
      <w:lvlText w:val=""/>
      <w:lvlJc w:val="left"/>
    </w:lvl>
    <w:lvl w:ilvl="5" w:tplc="2DFA3058">
      <w:numFmt w:val="decimal"/>
      <w:lvlText w:val=""/>
      <w:lvlJc w:val="left"/>
    </w:lvl>
    <w:lvl w:ilvl="6" w:tplc="FC58596C">
      <w:numFmt w:val="decimal"/>
      <w:lvlText w:val=""/>
      <w:lvlJc w:val="left"/>
    </w:lvl>
    <w:lvl w:ilvl="7" w:tplc="07F6ABE2">
      <w:numFmt w:val="decimal"/>
      <w:lvlText w:val=""/>
      <w:lvlJc w:val="left"/>
    </w:lvl>
    <w:lvl w:ilvl="8" w:tplc="723AB3D4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EEB2AC50"/>
    <w:lvl w:ilvl="0" w:tplc="FCC01D56">
      <w:start w:val="1"/>
      <w:numFmt w:val="bullet"/>
      <w:lvlText w:val="-"/>
      <w:lvlJc w:val="left"/>
    </w:lvl>
    <w:lvl w:ilvl="1" w:tplc="C04E0F7E">
      <w:numFmt w:val="decimal"/>
      <w:lvlText w:val=""/>
      <w:lvlJc w:val="left"/>
    </w:lvl>
    <w:lvl w:ilvl="2" w:tplc="C8D2AD7C">
      <w:numFmt w:val="decimal"/>
      <w:lvlText w:val=""/>
      <w:lvlJc w:val="left"/>
    </w:lvl>
    <w:lvl w:ilvl="3" w:tplc="DCAAEDFE">
      <w:numFmt w:val="decimal"/>
      <w:lvlText w:val=""/>
      <w:lvlJc w:val="left"/>
    </w:lvl>
    <w:lvl w:ilvl="4" w:tplc="B8C0275C">
      <w:numFmt w:val="decimal"/>
      <w:lvlText w:val=""/>
      <w:lvlJc w:val="left"/>
    </w:lvl>
    <w:lvl w:ilvl="5" w:tplc="453C5F98">
      <w:numFmt w:val="decimal"/>
      <w:lvlText w:val=""/>
      <w:lvlJc w:val="left"/>
    </w:lvl>
    <w:lvl w:ilvl="6" w:tplc="C9E87108">
      <w:numFmt w:val="decimal"/>
      <w:lvlText w:val=""/>
      <w:lvlJc w:val="left"/>
    </w:lvl>
    <w:lvl w:ilvl="7" w:tplc="B1F223E4">
      <w:numFmt w:val="decimal"/>
      <w:lvlText w:val=""/>
      <w:lvlJc w:val="left"/>
    </w:lvl>
    <w:lvl w:ilvl="8" w:tplc="2FE81C0C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A7A63660"/>
    <w:lvl w:ilvl="0" w:tplc="63D8D868">
      <w:start w:val="8"/>
      <w:numFmt w:val="decimal"/>
      <w:lvlText w:val="%1."/>
      <w:lvlJc w:val="left"/>
    </w:lvl>
    <w:lvl w:ilvl="1" w:tplc="99AAA638">
      <w:numFmt w:val="decimal"/>
      <w:lvlText w:val=""/>
      <w:lvlJc w:val="left"/>
    </w:lvl>
    <w:lvl w:ilvl="2" w:tplc="517A09D6">
      <w:numFmt w:val="decimal"/>
      <w:lvlText w:val=""/>
      <w:lvlJc w:val="left"/>
    </w:lvl>
    <w:lvl w:ilvl="3" w:tplc="C81C6E9E">
      <w:numFmt w:val="decimal"/>
      <w:lvlText w:val=""/>
      <w:lvlJc w:val="left"/>
    </w:lvl>
    <w:lvl w:ilvl="4" w:tplc="23888E06">
      <w:numFmt w:val="decimal"/>
      <w:lvlText w:val=""/>
      <w:lvlJc w:val="left"/>
    </w:lvl>
    <w:lvl w:ilvl="5" w:tplc="1446362C">
      <w:numFmt w:val="decimal"/>
      <w:lvlText w:val=""/>
      <w:lvlJc w:val="left"/>
    </w:lvl>
    <w:lvl w:ilvl="6" w:tplc="8C425E4E">
      <w:numFmt w:val="decimal"/>
      <w:lvlText w:val=""/>
      <w:lvlJc w:val="left"/>
    </w:lvl>
    <w:lvl w:ilvl="7" w:tplc="458C9466">
      <w:numFmt w:val="decimal"/>
      <w:lvlText w:val=""/>
      <w:lvlJc w:val="left"/>
    </w:lvl>
    <w:lvl w:ilvl="8" w:tplc="71C4E468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8C5AFF88"/>
    <w:lvl w:ilvl="0" w:tplc="C87CE0F8">
      <w:start w:val="1"/>
      <w:numFmt w:val="bullet"/>
      <w:lvlText w:val="В"/>
      <w:lvlJc w:val="left"/>
    </w:lvl>
    <w:lvl w:ilvl="1" w:tplc="03B0D592">
      <w:start w:val="1"/>
      <w:numFmt w:val="bullet"/>
      <w:lvlText w:val="-"/>
      <w:lvlJc w:val="left"/>
    </w:lvl>
    <w:lvl w:ilvl="2" w:tplc="D4626274">
      <w:numFmt w:val="decimal"/>
      <w:lvlText w:val=""/>
      <w:lvlJc w:val="left"/>
    </w:lvl>
    <w:lvl w:ilvl="3" w:tplc="94C4C5B0">
      <w:numFmt w:val="decimal"/>
      <w:lvlText w:val=""/>
      <w:lvlJc w:val="left"/>
    </w:lvl>
    <w:lvl w:ilvl="4" w:tplc="88ACD28C">
      <w:numFmt w:val="decimal"/>
      <w:lvlText w:val=""/>
      <w:lvlJc w:val="left"/>
    </w:lvl>
    <w:lvl w:ilvl="5" w:tplc="0144FA12">
      <w:numFmt w:val="decimal"/>
      <w:lvlText w:val=""/>
      <w:lvlJc w:val="left"/>
    </w:lvl>
    <w:lvl w:ilvl="6" w:tplc="4ED23F28">
      <w:numFmt w:val="decimal"/>
      <w:lvlText w:val=""/>
      <w:lvlJc w:val="left"/>
    </w:lvl>
    <w:lvl w:ilvl="7" w:tplc="2B68B628">
      <w:numFmt w:val="decimal"/>
      <w:lvlText w:val=""/>
      <w:lvlJc w:val="left"/>
    </w:lvl>
    <w:lvl w:ilvl="8" w:tplc="9008F3D2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CB28439A"/>
    <w:lvl w:ilvl="0" w:tplc="FA5C3674">
      <w:start w:val="1"/>
      <w:numFmt w:val="bullet"/>
      <w:lvlText w:val="-"/>
      <w:lvlJc w:val="left"/>
    </w:lvl>
    <w:lvl w:ilvl="1" w:tplc="5414E434">
      <w:numFmt w:val="decimal"/>
      <w:lvlText w:val=""/>
      <w:lvlJc w:val="left"/>
    </w:lvl>
    <w:lvl w:ilvl="2" w:tplc="3A7E55C6">
      <w:numFmt w:val="decimal"/>
      <w:lvlText w:val=""/>
      <w:lvlJc w:val="left"/>
    </w:lvl>
    <w:lvl w:ilvl="3" w:tplc="E8F49FE2">
      <w:numFmt w:val="decimal"/>
      <w:lvlText w:val=""/>
      <w:lvlJc w:val="left"/>
    </w:lvl>
    <w:lvl w:ilvl="4" w:tplc="49A0EE9E">
      <w:numFmt w:val="decimal"/>
      <w:lvlText w:val=""/>
      <w:lvlJc w:val="left"/>
    </w:lvl>
    <w:lvl w:ilvl="5" w:tplc="B14ADB4A">
      <w:numFmt w:val="decimal"/>
      <w:lvlText w:val=""/>
      <w:lvlJc w:val="left"/>
    </w:lvl>
    <w:lvl w:ilvl="6" w:tplc="59629688">
      <w:numFmt w:val="decimal"/>
      <w:lvlText w:val=""/>
      <w:lvlJc w:val="left"/>
    </w:lvl>
    <w:lvl w:ilvl="7" w:tplc="7332C0CA">
      <w:numFmt w:val="decimal"/>
      <w:lvlText w:val=""/>
      <w:lvlJc w:val="left"/>
    </w:lvl>
    <w:lvl w:ilvl="8" w:tplc="9E4A137A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80D29C5C"/>
    <w:lvl w:ilvl="0" w:tplc="05B67194">
      <w:start w:val="1"/>
      <w:numFmt w:val="bullet"/>
      <w:lvlText w:val="-"/>
      <w:lvlJc w:val="left"/>
    </w:lvl>
    <w:lvl w:ilvl="1" w:tplc="998612E0">
      <w:numFmt w:val="decimal"/>
      <w:lvlText w:val=""/>
      <w:lvlJc w:val="left"/>
    </w:lvl>
    <w:lvl w:ilvl="2" w:tplc="9294CED4">
      <w:numFmt w:val="decimal"/>
      <w:lvlText w:val=""/>
      <w:lvlJc w:val="left"/>
    </w:lvl>
    <w:lvl w:ilvl="3" w:tplc="1AF8F870">
      <w:numFmt w:val="decimal"/>
      <w:lvlText w:val=""/>
      <w:lvlJc w:val="left"/>
    </w:lvl>
    <w:lvl w:ilvl="4" w:tplc="A9FCB922">
      <w:numFmt w:val="decimal"/>
      <w:lvlText w:val=""/>
      <w:lvlJc w:val="left"/>
    </w:lvl>
    <w:lvl w:ilvl="5" w:tplc="C4A690DC">
      <w:numFmt w:val="decimal"/>
      <w:lvlText w:val=""/>
      <w:lvlJc w:val="left"/>
    </w:lvl>
    <w:lvl w:ilvl="6" w:tplc="EEF24052">
      <w:numFmt w:val="decimal"/>
      <w:lvlText w:val=""/>
      <w:lvlJc w:val="left"/>
    </w:lvl>
    <w:lvl w:ilvl="7" w:tplc="048E09AC">
      <w:numFmt w:val="decimal"/>
      <w:lvlText w:val=""/>
      <w:lvlJc w:val="left"/>
    </w:lvl>
    <w:lvl w:ilvl="8" w:tplc="6BD078D6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4DE02452"/>
    <w:lvl w:ilvl="0" w:tplc="E6420B06">
      <w:start w:val="1"/>
      <w:numFmt w:val="bullet"/>
      <w:lvlText w:val="-"/>
      <w:lvlJc w:val="left"/>
    </w:lvl>
    <w:lvl w:ilvl="1" w:tplc="48CE586E">
      <w:numFmt w:val="decimal"/>
      <w:lvlText w:val=""/>
      <w:lvlJc w:val="left"/>
    </w:lvl>
    <w:lvl w:ilvl="2" w:tplc="D9983D08">
      <w:numFmt w:val="decimal"/>
      <w:lvlText w:val=""/>
      <w:lvlJc w:val="left"/>
    </w:lvl>
    <w:lvl w:ilvl="3" w:tplc="DF3EC728">
      <w:numFmt w:val="decimal"/>
      <w:lvlText w:val=""/>
      <w:lvlJc w:val="left"/>
    </w:lvl>
    <w:lvl w:ilvl="4" w:tplc="EB54B698">
      <w:numFmt w:val="decimal"/>
      <w:lvlText w:val=""/>
      <w:lvlJc w:val="left"/>
    </w:lvl>
    <w:lvl w:ilvl="5" w:tplc="5FACDD22">
      <w:numFmt w:val="decimal"/>
      <w:lvlText w:val=""/>
      <w:lvlJc w:val="left"/>
    </w:lvl>
    <w:lvl w:ilvl="6" w:tplc="1FA6AE42">
      <w:numFmt w:val="decimal"/>
      <w:lvlText w:val=""/>
      <w:lvlJc w:val="left"/>
    </w:lvl>
    <w:lvl w:ilvl="7" w:tplc="AA724A7E">
      <w:numFmt w:val="decimal"/>
      <w:lvlText w:val=""/>
      <w:lvlJc w:val="left"/>
    </w:lvl>
    <w:lvl w:ilvl="8" w:tplc="22683D7C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06CE7980"/>
    <w:lvl w:ilvl="0" w:tplc="ACBAD610">
      <w:start w:val="1"/>
      <w:numFmt w:val="bullet"/>
      <w:lvlText w:val="-"/>
      <w:lvlJc w:val="left"/>
    </w:lvl>
    <w:lvl w:ilvl="1" w:tplc="D55A97FA">
      <w:numFmt w:val="decimal"/>
      <w:lvlText w:val=""/>
      <w:lvlJc w:val="left"/>
    </w:lvl>
    <w:lvl w:ilvl="2" w:tplc="C4660A6E">
      <w:numFmt w:val="decimal"/>
      <w:lvlText w:val=""/>
      <w:lvlJc w:val="left"/>
    </w:lvl>
    <w:lvl w:ilvl="3" w:tplc="6E8427C4">
      <w:numFmt w:val="decimal"/>
      <w:lvlText w:val=""/>
      <w:lvlJc w:val="left"/>
    </w:lvl>
    <w:lvl w:ilvl="4" w:tplc="EEAAA8CE">
      <w:numFmt w:val="decimal"/>
      <w:lvlText w:val=""/>
      <w:lvlJc w:val="left"/>
    </w:lvl>
    <w:lvl w:ilvl="5" w:tplc="55646E62">
      <w:numFmt w:val="decimal"/>
      <w:lvlText w:val=""/>
      <w:lvlJc w:val="left"/>
    </w:lvl>
    <w:lvl w:ilvl="6" w:tplc="3D7C2DBE">
      <w:numFmt w:val="decimal"/>
      <w:lvlText w:val=""/>
      <w:lvlJc w:val="left"/>
    </w:lvl>
    <w:lvl w:ilvl="7" w:tplc="1C10DB3A">
      <w:numFmt w:val="decimal"/>
      <w:lvlText w:val=""/>
      <w:lvlJc w:val="left"/>
    </w:lvl>
    <w:lvl w:ilvl="8" w:tplc="F7AE9724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6F0815C2"/>
    <w:lvl w:ilvl="0" w:tplc="00F2C508">
      <w:start w:val="2"/>
      <w:numFmt w:val="decimal"/>
      <w:lvlText w:val="%1."/>
      <w:lvlJc w:val="left"/>
    </w:lvl>
    <w:lvl w:ilvl="1" w:tplc="7E363A9A">
      <w:numFmt w:val="decimal"/>
      <w:lvlText w:val=""/>
      <w:lvlJc w:val="left"/>
    </w:lvl>
    <w:lvl w:ilvl="2" w:tplc="81A63F38">
      <w:numFmt w:val="decimal"/>
      <w:lvlText w:val=""/>
      <w:lvlJc w:val="left"/>
    </w:lvl>
    <w:lvl w:ilvl="3" w:tplc="BC1C1F42">
      <w:numFmt w:val="decimal"/>
      <w:lvlText w:val=""/>
      <w:lvlJc w:val="left"/>
    </w:lvl>
    <w:lvl w:ilvl="4" w:tplc="A006A214">
      <w:numFmt w:val="decimal"/>
      <w:lvlText w:val=""/>
      <w:lvlJc w:val="left"/>
    </w:lvl>
    <w:lvl w:ilvl="5" w:tplc="53F2F57C">
      <w:numFmt w:val="decimal"/>
      <w:lvlText w:val=""/>
      <w:lvlJc w:val="left"/>
    </w:lvl>
    <w:lvl w:ilvl="6" w:tplc="2FF05F7C">
      <w:numFmt w:val="decimal"/>
      <w:lvlText w:val=""/>
      <w:lvlJc w:val="left"/>
    </w:lvl>
    <w:lvl w:ilvl="7" w:tplc="9306EFC2">
      <w:numFmt w:val="decimal"/>
      <w:lvlText w:val=""/>
      <w:lvlJc w:val="left"/>
    </w:lvl>
    <w:lvl w:ilvl="8" w:tplc="9BE8ABA8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A5F8C0FA"/>
    <w:lvl w:ilvl="0" w:tplc="DA8CAE32">
      <w:start w:val="2"/>
      <w:numFmt w:val="decimal"/>
      <w:lvlText w:val="%1."/>
      <w:lvlJc w:val="left"/>
    </w:lvl>
    <w:lvl w:ilvl="1" w:tplc="4A7872BA">
      <w:numFmt w:val="decimal"/>
      <w:lvlText w:val=""/>
      <w:lvlJc w:val="left"/>
    </w:lvl>
    <w:lvl w:ilvl="2" w:tplc="BE7AD658">
      <w:numFmt w:val="decimal"/>
      <w:lvlText w:val=""/>
      <w:lvlJc w:val="left"/>
    </w:lvl>
    <w:lvl w:ilvl="3" w:tplc="96A6D768">
      <w:numFmt w:val="decimal"/>
      <w:lvlText w:val=""/>
      <w:lvlJc w:val="left"/>
    </w:lvl>
    <w:lvl w:ilvl="4" w:tplc="52F05ABA">
      <w:numFmt w:val="decimal"/>
      <w:lvlText w:val=""/>
      <w:lvlJc w:val="left"/>
    </w:lvl>
    <w:lvl w:ilvl="5" w:tplc="15220E4A">
      <w:numFmt w:val="decimal"/>
      <w:lvlText w:val=""/>
      <w:lvlJc w:val="left"/>
    </w:lvl>
    <w:lvl w:ilvl="6" w:tplc="7A0A6E94">
      <w:numFmt w:val="decimal"/>
      <w:lvlText w:val=""/>
      <w:lvlJc w:val="left"/>
    </w:lvl>
    <w:lvl w:ilvl="7" w:tplc="BAB06F92">
      <w:numFmt w:val="decimal"/>
      <w:lvlText w:val=""/>
      <w:lvlJc w:val="left"/>
    </w:lvl>
    <w:lvl w:ilvl="8" w:tplc="ACC80306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61184108"/>
    <w:lvl w:ilvl="0" w:tplc="5384676C">
      <w:start w:val="23"/>
      <w:numFmt w:val="decimal"/>
      <w:lvlText w:val="%1."/>
      <w:lvlJc w:val="left"/>
    </w:lvl>
    <w:lvl w:ilvl="1" w:tplc="1506CF7E">
      <w:numFmt w:val="decimal"/>
      <w:lvlText w:val=""/>
      <w:lvlJc w:val="left"/>
    </w:lvl>
    <w:lvl w:ilvl="2" w:tplc="B48856DE">
      <w:numFmt w:val="decimal"/>
      <w:lvlText w:val=""/>
      <w:lvlJc w:val="left"/>
    </w:lvl>
    <w:lvl w:ilvl="3" w:tplc="0AFCE656">
      <w:numFmt w:val="decimal"/>
      <w:lvlText w:val=""/>
      <w:lvlJc w:val="left"/>
    </w:lvl>
    <w:lvl w:ilvl="4" w:tplc="2C228C76">
      <w:numFmt w:val="decimal"/>
      <w:lvlText w:val=""/>
      <w:lvlJc w:val="left"/>
    </w:lvl>
    <w:lvl w:ilvl="5" w:tplc="FB4EA496">
      <w:numFmt w:val="decimal"/>
      <w:lvlText w:val=""/>
      <w:lvlJc w:val="left"/>
    </w:lvl>
    <w:lvl w:ilvl="6" w:tplc="B87A972C">
      <w:numFmt w:val="decimal"/>
      <w:lvlText w:val=""/>
      <w:lvlJc w:val="left"/>
    </w:lvl>
    <w:lvl w:ilvl="7" w:tplc="0680D2D4">
      <w:numFmt w:val="decimal"/>
      <w:lvlText w:val=""/>
      <w:lvlJc w:val="left"/>
    </w:lvl>
    <w:lvl w:ilvl="8" w:tplc="8D6254C2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C1A6B122"/>
    <w:lvl w:ilvl="0" w:tplc="DA2C60B0">
      <w:start w:val="1"/>
      <w:numFmt w:val="bullet"/>
      <w:lvlText w:val="-"/>
      <w:lvlJc w:val="left"/>
    </w:lvl>
    <w:lvl w:ilvl="1" w:tplc="D7CA1B5C">
      <w:numFmt w:val="decimal"/>
      <w:lvlText w:val=""/>
      <w:lvlJc w:val="left"/>
    </w:lvl>
    <w:lvl w:ilvl="2" w:tplc="05C84DBC">
      <w:numFmt w:val="decimal"/>
      <w:lvlText w:val=""/>
      <w:lvlJc w:val="left"/>
    </w:lvl>
    <w:lvl w:ilvl="3" w:tplc="799CD0BC">
      <w:numFmt w:val="decimal"/>
      <w:lvlText w:val=""/>
      <w:lvlJc w:val="left"/>
    </w:lvl>
    <w:lvl w:ilvl="4" w:tplc="3D62606E">
      <w:numFmt w:val="decimal"/>
      <w:lvlText w:val=""/>
      <w:lvlJc w:val="left"/>
    </w:lvl>
    <w:lvl w:ilvl="5" w:tplc="CF265C3E">
      <w:numFmt w:val="decimal"/>
      <w:lvlText w:val=""/>
      <w:lvlJc w:val="left"/>
    </w:lvl>
    <w:lvl w:ilvl="6" w:tplc="0FF8EBA8">
      <w:numFmt w:val="decimal"/>
      <w:lvlText w:val=""/>
      <w:lvlJc w:val="left"/>
    </w:lvl>
    <w:lvl w:ilvl="7" w:tplc="24B0FAEC">
      <w:numFmt w:val="decimal"/>
      <w:lvlText w:val=""/>
      <w:lvlJc w:val="left"/>
    </w:lvl>
    <w:lvl w:ilvl="8" w:tplc="EB1C57E6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76923460"/>
    <w:lvl w:ilvl="0" w:tplc="8CBEE56A">
      <w:start w:val="1"/>
      <w:numFmt w:val="decimal"/>
      <w:lvlText w:val="%1."/>
      <w:lvlJc w:val="left"/>
      <w:rPr>
        <w:i w:val="0"/>
      </w:rPr>
    </w:lvl>
    <w:lvl w:ilvl="1" w:tplc="398ACDB0">
      <w:numFmt w:val="decimal"/>
      <w:lvlText w:val=""/>
      <w:lvlJc w:val="left"/>
    </w:lvl>
    <w:lvl w:ilvl="2" w:tplc="6A0CD974">
      <w:numFmt w:val="decimal"/>
      <w:lvlText w:val=""/>
      <w:lvlJc w:val="left"/>
    </w:lvl>
    <w:lvl w:ilvl="3" w:tplc="E68E7788">
      <w:numFmt w:val="decimal"/>
      <w:lvlText w:val=""/>
      <w:lvlJc w:val="left"/>
    </w:lvl>
    <w:lvl w:ilvl="4" w:tplc="06D2DFFE">
      <w:numFmt w:val="decimal"/>
      <w:lvlText w:val=""/>
      <w:lvlJc w:val="left"/>
    </w:lvl>
    <w:lvl w:ilvl="5" w:tplc="9766D0F8">
      <w:numFmt w:val="decimal"/>
      <w:lvlText w:val=""/>
      <w:lvlJc w:val="left"/>
    </w:lvl>
    <w:lvl w:ilvl="6" w:tplc="372ACF2C">
      <w:numFmt w:val="decimal"/>
      <w:lvlText w:val=""/>
      <w:lvlJc w:val="left"/>
    </w:lvl>
    <w:lvl w:ilvl="7" w:tplc="6F0CBC2A">
      <w:numFmt w:val="decimal"/>
      <w:lvlText w:val=""/>
      <w:lvlJc w:val="left"/>
    </w:lvl>
    <w:lvl w:ilvl="8" w:tplc="30941C78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450C58F6"/>
    <w:lvl w:ilvl="0" w:tplc="63E0FB70">
      <w:start w:val="20"/>
      <w:numFmt w:val="decimal"/>
      <w:lvlText w:val="%1."/>
      <w:lvlJc w:val="left"/>
    </w:lvl>
    <w:lvl w:ilvl="1" w:tplc="AAB69D0C">
      <w:numFmt w:val="decimal"/>
      <w:lvlText w:val=""/>
      <w:lvlJc w:val="left"/>
    </w:lvl>
    <w:lvl w:ilvl="2" w:tplc="70528CEC">
      <w:numFmt w:val="decimal"/>
      <w:lvlText w:val=""/>
      <w:lvlJc w:val="left"/>
    </w:lvl>
    <w:lvl w:ilvl="3" w:tplc="E66436DA">
      <w:numFmt w:val="decimal"/>
      <w:lvlText w:val=""/>
      <w:lvlJc w:val="left"/>
    </w:lvl>
    <w:lvl w:ilvl="4" w:tplc="99C22128">
      <w:numFmt w:val="decimal"/>
      <w:lvlText w:val=""/>
      <w:lvlJc w:val="left"/>
    </w:lvl>
    <w:lvl w:ilvl="5" w:tplc="3CDE9D18">
      <w:numFmt w:val="decimal"/>
      <w:lvlText w:val=""/>
      <w:lvlJc w:val="left"/>
    </w:lvl>
    <w:lvl w:ilvl="6" w:tplc="463A92D8">
      <w:numFmt w:val="decimal"/>
      <w:lvlText w:val=""/>
      <w:lvlJc w:val="left"/>
    </w:lvl>
    <w:lvl w:ilvl="7" w:tplc="E83001FC">
      <w:numFmt w:val="decimal"/>
      <w:lvlText w:val=""/>
      <w:lvlJc w:val="left"/>
    </w:lvl>
    <w:lvl w:ilvl="8" w:tplc="9FDA10A8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31AC1182"/>
    <w:lvl w:ilvl="0" w:tplc="FC62E884">
      <w:start w:val="4"/>
      <w:numFmt w:val="decimal"/>
      <w:lvlText w:val="%1."/>
      <w:lvlJc w:val="left"/>
    </w:lvl>
    <w:lvl w:ilvl="1" w:tplc="A8B6EA60">
      <w:numFmt w:val="decimal"/>
      <w:lvlText w:val=""/>
      <w:lvlJc w:val="left"/>
    </w:lvl>
    <w:lvl w:ilvl="2" w:tplc="09ECFF5E">
      <w:numFmt w:val="decimal"/>
      <w:lvlText w:val=""/>
      <w:lvlJc w:val="left"/>
    </w:lvl>
    <w:lvl w:ilvl="3" w:tplc="3CDAD448">
      <w:numFmt w:val="decimal"/>
      <w:lvlText w:val=""/>
      <w:lvlJc w:val="left"/>
    </w:lvl>
    <w:lvl w:ilvl="4" w:tplc="67F0CA72">
      <w:numFmt w:val="decimal"/>
      <w:lvlText w:val=""/>
      <w:lvlJc w:val="left"/>
    </w:lvl>
    <w:lvl w:ilvl="5" w:tplc="049C322E">
      <w:numFmt w:val="decimal"/>
      <w:lvlText w:val=""/>
      <w:lvlJc w:val="left"/>
    </w:lvl>
    <w:lvl w:ilvl="6" w:tplc="7AF0CA12">
      <w:numFmt w:val="decimal"/>
      <w:lvlText w:val=""/>
      <w:lvlJc w:val="left"/>
    </w:lvl>
    <w:lvl w:ilvl="7" w:tplc="B9DEE9F0">
      <w:numFmt w:val="decimal"/>
      <w:lvlText w:val=""/>
      <w:lvlJc w:val="left"/>
    </w:lvl>
    <w:lvl w:ilvl="8" w:tplc="36ACD562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2EC6D0F8"/>
    <w:lvl w:ilvl="0" w:tplc="5D4497C6">
      <w:start w:val="1"/>
      <w:numFmt w:val="bullet"/>
      <w:lvlText w:val="В"/>
      <w:lvlJc w:val="left"/>
    </w:lvl>
    <w:lvl w:ilvl="1" w:tplc="32484B36">
      <w:numFmt w:val="decimal"/>
      <w:lvlText w:val=""/>
      <w:lvlJc w:val="left"/>
    </w:lvl>
    <w:lvl w:ilvl="2" w:tplc="C6EE0C54">
      <w:numFmt w:val="decimal"/>
      <w:lvlText w:val=""/>
      <w:lvlJc w:val="left"/>
    </w:lvl>
    <w:lvl w:ilvl="3" w:tplc="3884A58A">
      <w:numFmt w:val="decimal"/>
      <w:lvlText w:val=""/>
      <w:lvlJc w:val="left"/>
    </w:lvl>
    <w:lvl w:ilvl="4" w:tplc="4C16641E">
      <w:numFmt w:val="decimal"/>
      <w:lvlText w:val=""/>
      <w:lvlJc w:val="left"/>
    </w:lvl>
    <w:lvl w:ilvl="5" w:tplc="703E8C3E">
      <w:numFmt w:val="decimal"/>
      <w:lvlText w:val=""/>
      <w:lvlJc w:val="left"/>
    </w:lvl>
    <w:lvl w:ilvl="6" w:tplc="B4BE9070">
      <w:numFmt w:val="decimal"/>
      <w:lvlText w:val=""/>
      <w:lvlJc w:val="left"/>
    </w:lvl>
    <w:lvl w:ilvl="7" w:tplc="82020938">
      <w:numFmt w:val="decimal"/>
      <w:lvlText w:val=""/>
      <w:lvlJc w:val="left"/>
    </w:lvl>
    <w:lvl w:ilvl="8" w:tplc="FDAC5108">
      <w:numFmt w:val="decimal"/>
      <w:lvlText w:val=""/>
      <w:lvlJc w:val="left"/>
    </w:lvl>
  </w:abstractNum>
  <w:abstractNum w:abstractNumId="24" w15:restartNumberingAfterBreak="0">
    <w:nsid w:val="03C412C4"/>
    <w:multiLevelType w:val="multilevel"/>
    <w:tmpl w:val="B9F80F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8FB560F"/>
    <w:multiLevelType w:val="hybridMultilevel"/>
    <w:tmpl w:val="C49E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2EF53590"/>
    <w:multiLevelType w:val="multilevel"/>
    <w:tmpl w:val="3A5EAA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4020A6"/>
    <w:multiLevelType w:val="hybridMultilevel"/>
    <w:tmpl w:val="4C7E0FEE"/>
    <w:lvl w:ilvl="0" w:tplc="769A951E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C087D"/>
    <w:multiLevelType w:val="hybridMultilevel"/>
    <w:tmpl w:val="9F3404C2"/>
    <w:lvl w:ilvl="0" w:tplc="0060CC06">
      <w:start w:val="4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82F1C5D"/>
    <w:multiLevelType w:val="hybridMultilevel"/>
    <w:tmpl w:val="A54CE164"/>
    <w:lvl w:ilvl="0" w:tplc="373A3C22">
      <w:start w:val="4"/>
      <w:numFmt w:val="bullet"/>
      <w:lvlText w:val="-"/>
      <w:lvlJc w:val="left"/>
      <w:pPr>
        <w:ind w:left="720" w:hanging="360"/>
      </w:pPr>
    </w:lvl>
    <w:lvl w:ilvl="1" w:tplc="718C9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42B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E63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04D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DA8C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E2BF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7260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488F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EA3073"/>
    <w:multiLevelType w:val="multilevel"/>
    <w:tmpl w:val="CF1E3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1" w15:restartNumberingAfterBreak="0">
    <w:nsid w:val="78D269A4"/>
    <w:multiLevelType w:val="hybridMultilevel"/>
    <w:tmpl w:val="0024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0"/>
  </w:num>
  <w:num w:numId="31">
    <w:abstractNumId w:val="31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A20"/>
    <w:rsid w:val="00035806"/>
    <w:rsid w:val="00070878"/>
    <w:rsid w:val="000916BD"/>
    <w:rsid w:val="000C55FC"/>
    <w:rsid w:val="001E7AA5"/>
    <w:rsid w:val="00261E32"/>
    <w:rsid w:val="00274810"/>
    <w:rsid w:val="002E0760"/>
    <w:rsid w:val="002F4458"/>
    <w:rsid w:val="003173EC"/>
    <w:rsid w:val="00397306"/>
    <w:rsid w:val="003B67C7"/>
    <w:rsid w:val="003F7304"/>
    <w:rsid w:val="003F7B16"/>
    <w:rsid w:val="00404922"/>
    <w:rsid w:val="0041377B"/>
    <w:rsid w:val="004333AE"/>
    <w:rsid w:val="004345F0"/>
    <w:rsid w:val="00441177"/>
    <w:rsid w:val="00453DA1"/>
    <w:rsid w:val="0047308F"/>
    <w:rsid w:val="004D589E"/>
    <w:rsid w:val="00554816"/>
    <w:rsid w:val="005805B1"/>
    <w:rsid w:val="00603BCB"/>
    <w:rsid w:val="00633660"/>
    <w:rsid w:val="006A0439"/>
    <w:rsid w:val="006D0A30"/>
    <w:rsid w:val="007113AE"/>
    <w:rsid w:val="00727A3C"/>
    <w:rsid w:val="00784250"/>
    <w:rsid w:val="007A4A76"/>
    <w:rsid w:val="007F7828"/>
    <w:rsid w:val="00815B33"/>
    <w:rsid w:val="00820E67"/>
    <w:rsid w:val="00860D71"/>
    <w:rsid w:val="0089679F"/>
    <w:rsid w:val="008A2060"/>
    <w:rsid w:val="008A4352"/>
    <w:rsid w:val="008D349F"/>
    <w:rsid w:val="00944BDD"/>
    <w:rsid w:val="009D593F"/>
    <w:rsid w:val="00A02448"/>
    <w:rsid w:val="00A87B8D"/>
    <w:rsid w:val="00A940B6"/>
    <w:rsid w:val="00AD2CCA"/>
    <w:rsid w:val="00AD3A48"/>
    <w:rsid w:val="00B13B9F"/>
    <w:rsid w:val="00B15EC7"/>
    <w:rsid w:val="00B538BB"/>
    <w:rsid w:val="00B647F0"/>
    <w:rsid w:val="00BD4A9A"/>
    <w:rsid w:val="00BE566E"/>
    <w:rsid w:val="00C110BB"/>
    <w:rsid w:val="00C17A20"/>
    <w:rsid w:val="00C65506"/>
    <w:rsid w:val="00C67E1E"/>
    <w:rsid w:val="00C73CF0"/>
    <w:rsid w:val="00CB672E"/>
    <w:rsid w:val="00CC2FAA"/>
    <w:rsid w:val="00CE1A4E"/>
    <w:rsid w:val="00CF48CD"/>
    <w:rsid w:val="00D40BF3"/>
    <w:rsid w:val="00D46A58"/>
    <w:rsid w:val="00DD6F99"/>
    <w:rsid w:val="00E04ED2"/>
    <w:rsid w:val="00E35931"/>
    <w:rsid w:val="00E84B0D"/>
    <w:rsid w:val="00E95CA0"/>
    <w:rsid w:val="00ED6A0D"/>
    <w:rsid w:val="00F07738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4639"/>
  <w15:docId w15:val="{A4046C07-7A8B-4023-BDAC-5D2C5887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7A20"/>
  </w:style>
  <w:style w:type="character" w:styleId="a3">
    <w:name w:val="Hyperlink"/>
    <w:basedOn w:val="a0"/>
    <w:uiPriority w:val="99"/>
    <w:unhideWhenUsed/>
    <w:rsid w:val="00C17A20"/>
    <w:rPr>
      <w:color w:val="0000FF"/>
      <w:u w:val="single"/>
    </w:rPr>
  </w:style>
  <w:style w:type="paragraph" w:styleId="a4">
    <w:name w:val="No Spacing"/>
    <w:uiPriority w:val="1"/>
    <w:qFormat/>
    <w:rsid w:val="003B67C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B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7C7"/>
  </w:style>
  <w:style w:type="paragraph" w:styleId="a7">
    <w:name w:val="footer"/>
    <w:basedOn w:val="a"/>
    <w:link w:val="a8"/>
    <w:uiPriority w:val="99"/>
    <w:unhideWhenUsed/>
    <w:rsid w:val="003B6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7C7"/>
  </w:style>
  <w:style w:type="paragraph" w:styleId="a9">
    <w:name w:val="List Paragraph"/>
    <w:basedOn w:val="a"/>
    <w:uiPriority w:val="34"/>
    <w:qFormat/>
    <w:rsid w:val="00BE566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3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80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CC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3904</Words>
  <Characters>22254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Лара</cp:lastModifiedBy>
  <cp:revision>28</cp:revision>
  <cp:lastPrinted>2017-05-22T15:26:00Z</cp:lastPrinted>
  <dcterms:created xsi:type="dcterms:W3CDTF">2017-03-01T09:20:00Z</dcterms:created>
  <dcterms:modified xsi:type="dcterms:W3CDTF">2019-12-27T09:45:00Z</dcterms:modified>
</cp:coreProperties>
</file>