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14AE" w:rsidRPr="006B4A1A" w:rsidRDefault="00F429F5" w:rsidP="00F429F5">
      <w:pPr>
        <w:shd w:val="clear" w:color="auto" w:fill="FFFFFF"/>
        <w:overflowPunct w:val="0"/>
        <w:autoSpaceDE w:val="0"/>
        <w:autoSpaceDN w:val="0"/>
        <w:adjustRightInd w:val="0"/>
        <w:spacing w:after="0"/>
        <w:jc w:val="both"/>
        <w:rPr>
          <w:rFonts w:ascii="Times New Roman" w:hAnsi="Times New Roman" w:cs="Times New Roman"/>
          <w:sz w:val="28"/>
          <w:szCs w:val="28"/>
        </w:rPr>
      </w:pPr>
      <w:r w:rsidRPr="00F429F5">
        <w:rPr>
          <w:rFonts w:ascii="Times New Roman" w:eastAsia="Times New Roman" w:hAnsi="Times New Roman" w:cs="Times New Roman"/>
          <w:bCs/>
          <w:noProof/>
          <w:spacing w:val="-1"/>
          <w:sz w:val="28"/>
          <w:szCs w:val="28"/>
          <w:lang w:eastAsia="ru-RU"/>
        </w:rPr>
        <w:drawing>
          <wp:inline distT="0" distB="0" distL="0" distR="0">
            <wp:extent cx="5966163" cy="8134350"/>
            <wp:effectExtent l="0" t="0" r="0" b="0"/>
            <wp:docPr id="1" name="Рисунок 1" descr="F:\30-EK-2019\1451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30-EK-2019\145147.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7056" t="5369" r="4255" b="8478"/>
                    <a:stretch/>
                  </pic:blipFill>
                  <pic:spPr bwMode="auto">
                    <a:xfrm>
                      <a:off x="0" y="0"/>
                      <a:ext cx="5971470" cy="8141586"/>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r w:rsidR="00080229">
        <w:rPr>
          <w:rFonts w:ascii="Times New Roman" w:eastAsia="Times New Roman" w:hAnsi="Times New Roman" w:cs="Times New Roman"/>
          <w:bCs/>
          <w:spacing w:val="-1"/>
          <w:sz w:val="28"/>
          <w:szCs w:val="28"/>
        </w:rPr>
        <w:br w:type="page"/>
      </w:r>
      <w:r w:rsidR="004D14AE" w:rsidRPr="00C80711">
        <w:rPr>
          <w:rFonts w:ascii="Times New Roman" w:hAnsi="Times New Roman" w:cs="Times New Roman"/>
          <w:sz w:val="28"/>
          <w:szCs w:val="28"/>
        </w:rPr>
        <w:lastRenderedPageBreak/>
        <w:t xml:space="preserve">В соответствии с Законом Российской Федерации «Об образовании в Российской Федерации», государственная </w:t>
      </w:r>
      <w:r w:rsidR="004D14AE">
        <w:rPr>
          <w:rFonts w:ascii="Times New Roman" w:hAnsi="Times New Roman" w:cs="Times New Roman"/>
          <w:sz w:val="28"/>
          <w:szCs w:val="28"/>
        </w:rPr>
        <w:t>итоговая</w:t>
      </w:r>
      <w:r w:rsidR="004D14AE" w:rsidRPr="00C80711">
        <w:rPr>
          <w:rFonts w:ascii="Times New Roman" w:hAnsi="Times New Roman" w:cs="Times New Roman"/>
          <w:sz w:val="28"/>
          <w:szCs w:val="28"/>
        </w:rPr>
        <w:t xml:space="preserve"> аттестация выпускников, завершающих обучение по программам среднего профессионального образования в образовательных учреждениях СПО, является обязательной.</w:t>
      </w:r>
      <w:r w:rsidR="004D14AE">
        <w:rPr>
          <w:rFonts w:ascii="Times New Roman" w:hAnsi="Times New Roman" w:cs="Times New Roman"/>
          <w:sz w:val="28"/>
          <w:szCs w:val="28"/>
        </w:rPr>
        <w:t xml:space="preserve"> Программа государственной итоговой</w:t>
      </w:r>
      <w:r w:rsidR="004D14AE" w:rsidRPr="00C80711">
        <w:rPr>
          <w:rFonts w:ascii="Times New Roman" w:hAnsi="Times New Roman" w:cs="Times New Roman"/>
          <w:sz w:val="28"/>
          <w:szCs w:val="28"/>
        </w:rPr>
        <w:t xml:space="preserve"> аттестации разработана в соответствии со ст. 59 Федерального закона от 29 декабря </w:t>
      </w:r>
      <w:smartTag w:uri="urn:schemas-microsoft-com:office:smarttags" w:element="metricconverter">
        <w:smartTagPr>
          <w:attr w:name="ProductID" w:val="2012 г"/>
        </w:smartTagPr>
        <w:r w:rsidR="004D14AE" w:rsidRPr="00C80711">
          <w:rPr>
            <w:rFonts w:ascii="Times New Roman" w:hAnsi="Times New Roman" w:cs="Times New Roman"/>
            <w:sz w:val="28"/>
            <w:szCs w:val="28"/>
          </w:rPr>
          <w:t>2012 г</w:t>
        </w:r>
      </w:smartTag>
      <w:r w:rsidR="004D14AE" w:rsidRPr="00C80711">
        <w:rPr>
          <w:rFonts w:ascii="Times New Roman" w:hAnsi="Times New Roman" w:cs="Times New Roman"/>
          <w:sz w:val="28"/>
          <w:szCs w:val="28"/>
        </w:rPr>
        <w:t xml:space="preserve">. </w:t>
      </w:r>
      <w:r w:rsidR="004D14AE">
        <w:rPr>
          <w:rFonts w:ascii="Times New Roman" w:hAnsi="Times New Roman" w:cs="Times New Roman"/>
          <w:sz w:val="28"/>
          <w:szCs w:val="28"/>
        </w:rPr>
        <w:t xml:space="preserve">№ </w:t>
      </w:r>
      <w:r w:rsidR="004D14AE" w:rsidRPr="00C80711">
        <w:rPr>
          <w:rFonts w:ascii="Times New Roman" w:hAnsi="Times New Roman" w:cs="Times New Roman"/>
          <w:sz w:val="28"/>
          <w:szCs w:val="28"/>
        </w:rPr>
        <w:t xml:space="preserve">273-ФЗ «Об образовании в Российской Федерации», ФГОС СПО по специальности, Порядком организации и осуществления образовательной деятельности по образовательным программам среднего профессионального образования от 14.06.2013 </w:t>
      </w:r>
      <w:r w:rsidR="004D14AE">
        <w:rPr>
          <w:rFonts w:ascii="Times New Roman" w:hAnsi="Times New Roman" w:cs="Times New Roman"/>
          <w:sz w:val="28"/>
          <w:szCs w:val="28"/>
        </w:rPr>
        <w:t xml:space="preserve">№ </w:t>
      </w:r>
      <w:r w:rsidR="004D14AE" w:rsidRPr="00C80711">
        <w:rPr>
          <w:rFonts w:ascii="Times New Roman" w:hAnsi="Times New Roman" w:cs="Times New Roman"/>
          <w:sz w:val="28"/>
          <w:szCs w:val="28"/>
        </w:rPr>
        <w:t xml:space="preserve">464, Приказом Министерства образования и науки Российской Федерации </w:t>
      </w:r>
      <w:r w:rsidR="004D14AE" w:rsidRPr="00C80711">
        <w:rPr>
          <w:rFonts w:ascii="Times New Roman" w:hAnsi="Times New Roman" w:cs="Times New Roman"/>
          <w:bCs/>
          <w:sz w:val="28"/>
          <w:szCs w:val="28"/>
        </w:rPr>
        <w:t xml:space="preserve">от 16 августа </w:t>
      </w:r>
      <w:smartTag w:uri="urn:schemas-microsoft-com:office:smarttags" w:element="metricconverter">
        <w:smartTagPr>
          <w:attr w:name="ProductID" w:val="2013 г"/>
        </w:smartTagPr>
        <w:r w:rsidR="004D14AE" w:rsidRPr="00C80711">
          <w:rPr>
            <w:rFonts w:ascii="Times New Roman" w:hAnsi="Times New Roman" w:cs="Times New Roman"/>
            <w:bCs/>
            <w:sz w:val="28"/>
            <w:szCs w:val="28"/>
          </w:rPr>
          <w:t>2013 г</w:t>
        </w:r>
      </w:smartTag>
      <w:r w:rsidR="004D14AE" w:rsidRPr="00C80711">
        <w:rPr>
          <w:rFonts w:ascii="Times New Roman" w:hAnsi="Times New Roman" w:cs="Times New Roman"/>
          <w:bCs/>
          <w:sz w:val="28"/>
          <w:szCs w:val="28"/>
        </w:rPr>
        <w:t xml:space="preserve">. </w:t>
      </w:r>
      <w:r w:rsidR="004D14AE">
        <w:rPr>
          <w:rFonts w:ascii="Times New Roman" w:hAnsi="Times New Roman" w:cs="Times New Roman"/>
          <w:bCs/>
          <w:sz w:val="28"/>
          <w:szCs w:val="28"/>
        </w:rPr>
        <w:t xml:space="preserve">№ </w:t>
      </w:r>
      <w:r w:rsidR="004D14AE" w:rsidRPr="00C80711">
        <w:rPr>
          <w:rFonts w:ascii="Times New Roman" w:hAnsi="Times New Roman" w:cs="Times New Roman"/>
          <w:bCs/>
          <w:sz w:val="28"/>
          <w:szCs w:val="28"/>
        </w:rPr>
        <w:t>968 «Об утверждении порядка проведения государственной итоговой аттестации по образовательным программам среднего профессионального образования», Приказом Министерства образования и науки РФ от 17 ноября 2017 года № 1138 «О внесении изменений в Порядок проведения государственной итоговой аттестации по образовательным программам среднего профессионального образования, утвержденный приказом Министерства образования и науки РФ от 16 августа 2013 г. № 968».</w:t>
      </w:r>
      <w:r w:rsidR="004D14AE" w:rsidRPr="006B4A1A">
        <w:rPr>
          <w:rFonts w:ascii="Times New Roman" w:hAnsi="Times New Roman" w:cs="Times New Roman"/>
          <w:sz w:val="28"/>
          <w:szCs w:val="28"/>
        </w:rPr>
        <w:t xml:space="preserve"> </w:t>
      </w:r>
      <w:r w:rsidR="004D14AE" w:rsidRPr="00730568">
        <w:rPr>
          <w:rFonts w:ascii="Times New Roman" w:hAnsi="Times New Roman" w:cs="Times New Roman"/>
          <w:sz w:val="28"/>
          <w:szCs w:val="28"/>
        </w:rPr>
        <w:t xml:space="preserve"> Приказ </w:t>
      </w:r>
      <w:proofErr w:type="spellStart"/>
      <w:r w:rsidR="004D14AE" w:rsidRPr="00730568">
        <w:rPr>
          <w:rFonts w:ascii="Times New Roman" w:hAnsi="Times New Roman" w:cs="Times New Roman"/>
          <w:sz w:val="28"/>
          <w:szCs w:val="28"/>
        </w:rPr>
        <w:t>Минобрнауки</w:t>
      </w:r>
      <w:proofErr w:type="spellEnd"/>
      <w:r w:rsidR="004D14AE" w:rsidRPr="00730568">
        <w:rPr>
          <w:rFonts w:ascii="Times New Roman" w:hAnsi="Times New Roman" w:cs="Times New Roman"/>
          <w:sz w:val="28"/>
          <w:szCs w:val="28"/>
        </w:rPr>
        <w:t xml:space="preserve"> Российской Федерации от 18 апреля 2013г. № 291 «Об утверждении положения о практике обучающихся, осваивающих основные профессиональные образовательные программы среднего </w:t>
      </w:r>
      <w:r w:rsidR="004D14AE">
        <w:rPr>
          <w:rFonts w:ascii="Times New Roman" w:hAnsi="Times New Roman" w:cs="Times New Roman"/>
          <w:sz w:val="28"/>
          <w:szCs w:val="28"/>
        </w:rPr>
        <w:t xml:space="preserve">профессионального образования» </w:t>
      </w:r>
      <w:r w:rsidR="004D14AE" w:rsidRPr="00730568">
        <w:rPr>
          <w:rFonts w:ascii="Times New Roman" w:hAnsi="Times New Roman" w:cs="Times New Roman"/>
          <w:sz w:val="28"/>
          <w:szCs w:val="28"/>
        </w:rPr>
        <w:t>- Единый тарифно-квалификационный справо</w:t>
      </w:r>
      <w:r w:rsidR="004D14AE">
        <w:rPr>
          <w:rFonts w:ascii="Times New Roman" w:hAnsi="Times New Roman" w:cs="Times New Roman"/>
          <w:sz w:val="28"/>
          <w:szCs w:val="28"/>
        </w:rPr>
        <w:t>чник работ и профессий рабочих.</w:t>
      </w:r>
      <w:r w:rsidR="004D14AE" w:rsidRPr="00730568">
        <w:rPr>
          <w:rFonts w:ascii="Times New Roman" w:hAnsi="Times New Roman" w:cs="Times New Roman"/>
          <w:sz w:val="28"/>
          <w:szCs w:val="28"/>
        </w:rPr>
        <w:t xml:space="preserve"> </w:t>
      </w:r>
    </w:p>
    <w:p w:rsidR="004D14AE" w:rsidRPr="00C80711" w:rsidRDefault="004D14AE" w:rsidP="004D14AE">
      <w:pPr>
        <w:shd w:val="clear" w:color="auto" w:fill="FFFFFF"/>
        <w:overflowPunct w:val="0"/>
        <w:autoSpaceDE w:val="0"/>
        <w:autoSpaceDN w:val="0"/>
        <w:adjustRightInd w:val="0"/>
        <w:spacing w:after="0"/>
        <w:ind w:firstLine="709"/>
        <w:jc w:val="both"/>
        <w:rPr>
          <w:rFonts w:ascii="Times New Roman" w:hAnsi="Times New Roman" w:cs="Times New Roman"/>
          <w:color w:val="000000"/>
          <w:sz w:val="28"/>
          <w:szCs w:val="28"/>
        </w:rPr>
      </w:pPr>
      <w:r w:rsidRPr="00C80711">
        <w:rPr>
          <w:rFonts w:ascii="Times New Roman" w:hAnsi="Times New Roman" w:cs="Times New Roman"/>
          <w:color w:val="000000"/>
          <w:sz w:val="28"/>
          <w:szCs w:val="28"/>
        </w:rPr>
        <w:t xml:space="preserve">Государственная итоговая аттестация выпускников проводится в </w:t>
      </w:r>
      <w:proofErr w:type="spellStart"/>
      <w:r>
        <w:rPr>
          <w:rFonts w:ascii="Times New Roman" w:hAnsi="Times New Roman" w:cs="Times New Roman"/>
          <w:color w:val="000000"/>
          <w:sz w:val="28"/>
          <w:szCs w:val="28"/>
        </w:rPr>
        <w:t>Малоархангельском</w:t>
      </w:r>
      <w:proofErr w:type="spellEnd"/>
      <w:r>
        <w:rPr>
          <w:rFonts w:ascii="Times New Roman" w:hAnsi="Times New Roman" w:cs="Times New Roman"/>
          <w:color w:val="000000"/>
          <w:sz w:val="28"/>
          <w:szCs w:val="28"/>
        </w:rPr>
        <w:t xml:space="preserve"> филиале «</w:t>
      </w:r>
      <w:proofErr w:type="spellStart"/>
      <w:r>
        <w:rPr>
          <w:rFonts w:ascii="Times New Roman" w:hAnsi="Times New Roman" w:cs="Times New Roman"/>
          <w:color w:val="000000"/>
          <w:sz w:val="28"/>
          <w:szCs w:val="28"/>
        </w:rPr>
        <w:t>Глазуновский</w:t>
      </w:r>
      <w:proofErr w:type="spellEnd"/>
      <w:r>
        <w:rPr>
          <w:rFonts w:ascii="Times New Roman" w:hAnsi="Times New Roman" w:cs="Times New Roman"/>
          <w:color w:val="000000"/>
          <w:sz w:val="28"/>
          <w:szCs w:val="28"/>
        </w:rPr>
        <w:t xml:space="preserve"> сельскохозяйственный техникум»</w:t>
      </w:r>
      <w:r w:rsidRPr="00C80711">
        <w:rPr>
          <w:rFonts w:ascii="Times New Roman" w:hAnsi="Times New Roman" w:cs="Times New Roman"/>
          <w:color w:val="000000"/>
          <w:sz w:val="28"/>
          <w:szCs w:val="28"/>
        </w:rPr>
        <w:t>, при наличии государственно</w:t>
      </w:r>
      <w:r>
        <w:rPr>
          <w:rFonts w:ascii="Times New Roman" w:hAnsi="Times New Roman" w:cs="Times New Roman"/>
          <w:color w:val="000000"/>
          <w:sz w:val="28"/>
          <w:szCs w:val="28"/>
        </w:rPr>
        <w:t>й аккредитации, по профессии</w:t>
      </w:r>
      <w:r w:rsidRPr="00C80711">
        <w:rPr>
          <w:rFonts w:ascii="Times New Roman" w:hAnsi="Times New Roman" w:cs="Times New Roman"/>
          <w:color w:val="000000"/>
          <w:sz w:val="28"/>
          <w:szCs w:val="28"/>
        </w:rPr>
        <w:t>, предусмотренной федеральным государственным образовательным стандартом среднего профессионального образования, и завершается выдачей документа государственного образца об уровне образования и кв</w:t>
      </w:r>
      <w:r>
        <w:rPr>
          <w:rFonts w:ascii="Times New Roman" w:hAnsi="Times New Roman" w:cs="Times New Roman"/>
          <w:color w:val="000000"/>
          <w:sz w:val="28"/>
          <w:szCs w:val="28"/>
        </w:rPr>
        <w:t>алификации «Каменщик</w:t>
      </w:r>
      <w:r w:rsidRPr="00C80711">
        <w:rPr>
          <w:rFonts w:ascii="Times New Roman" w:hAnsi="Times New Roman" w:cs="Times New Roman"/>
          <w:color w:val="000000"/>
          <w:sz w:val="28"/>
          <w:szCs w:val="28"/>
        </w:rPr>
        <w:t>»</w:t>
      </w:r>
      <w:r>
        <w:rPr>
          <w:rFonts w:ascii="Times New Roman" w:hAnsi="Times New Roman" w:cs="Times New Roman"/>
          <w:color w:val="000000"/>
          <w:sz w:val="28"/>
          <w:szCs w:val="28"/>
        </w:rPr>
        <w:t>, «Печник», «Электросварщик ручной сварки»</w:t>
      </w:r>
      <w:r w:rsidRPr="00C80711">
        <w:rPr>
          <w:rFonts w:ascii="Times New Roman" w:hAnsi="Times New Roman" w:cs="Times New Roman"/>
          <w:color w:val="000000"/>
          <w:sz w:val="28"/>
          <w:szCs w:val="28"/>
        </w:rPr>
        <w:t>.</w:t>
      </w:r>
    </w:p>
    <w:p w:rsidR="004D14AE" w:rsidRPr="00C80711" w:rsidRDefault="004D14AE" w:rsidP="004D14AE">
      <w:pPr>
        <w:overflowPunct w:val="0"/>
        <w:ind w:firstLine="709"/>
        <w:jc w:val="both"/>
        <w:rPr>
          <w:rFonts w:ascii="Times New Roman" w:hAnsi="Times New Roman" w:cs="Times New Roman"/>
          <w:sz w:val="28"/>
          <w:szCs w:val="28"/>
        </w:rPr>
      </w:pPr>
      <w:r w:rsidRPr="00C80711">
        <w:rPr>
          <w:rFonts w:ascii="Times New Roman" w:hAnsi="Times New Roman" w:cs="Times New Roman"/>
          <w:sz w:val="28"/>
          <w:szCs w:val="28"/>
        </w:rPr>
        <w:t>Настоящая Программа определяет совокупност</w:t>
      </w:r>
      <w:r>
        <w:rPr>
          <w:rFonts w:ascii="Times New Roman" w:hAnsi="Times New Roman" w:cs="Times New Roman"/>
          <w:sz w:val="28"/>
          <w:szCs w:val="28"/>
        </w:rPr>
        <w:t xml:space="preserve">ь требований к государственной </w:t>
      </w:r>
      <w:r w:rsidRPr="00C80711">
        <w:rPr>
          <w:rFonts w:ascii="Times New Roman" w:hAnsi="Times New Roman" w:cs="Times New Roman"/>
          <w:sz w:val="28"/>
          <w:szCs w:val="28"/>
        </w:rPr>
        <w:t>итого</w:t>
      </w:r>
      <w:r>
        <w:rPr>
          <w:rFonts w:ascii="Times New Roman" w:hAnsi="Times New Roman" w:cs="Times New Roman"/>
          <w:sz w:val="28"/>
          <w:szCs w:val="28"/>
        </w:rPr>
        <w:t xml:space="preserve">вой аттестации по профессии </w:t>
      </w:r>
      <w:r w:rsidRPr="004D14AE">
        <w:rPr>
          <w:rFonts w:ascii="Times New Roman" w:eastAsia="Times New Roman" w:hAnsi="Times New Roman" w:cs="Times New Roman"/>
          <w:bCs/>
          <w:spacing w:val="3"/>
          <w:sz w:val="28"/>
          <w:szCs w:val="28"/>
        </w:rPr>
        <w:t xml:space="preserve">08.01.07 </w:t>
      </w:r>
      <w:r w:rsidRPr="004D14AE">
        <w:rPr>
          <w:rFonts w:ascii="Times New Roman" w:eastAsia="Times New Roman" w:hAnsi="Times New Roman" w:cs="Times New Roman"/>
          <w:color w:val="000000"/>
          <w:sz w:val="28"/>
          <w:szCs w:val="28"/>
          <w:shd w:val="clear" w:color="auto" w:fill="FFFFFF"/>
        </w:rPr>
        <w:t>Мастер общестроительных работ</w:t>
      </w:r>
      <w:r w:rsidRPr="00C80711">
        <w:rPr>
          <w:rFonts w:ascii="Times New Roman" w:hAnsi="Times New Roman" w:cs="Times New Roman"/>
          <w:sz w:val="28"/>
          <w:szCs w:val="28"/>
        </w:rPr>
        <w:t xml:space="preserve"> </w:t>
      </w:r>
      <w:r>
        <w:rPr>
          <w:rFonts w:ascii="Times New Roman" w:hAnsi="Times New Roman" w:cs="Times New Roman"/>
          <w:sz w:val="28"/>
          <w:szCs w:val="28"/>
        </w:rPr>
        <w:t>на 2019/2020</w:t>
      </w:r>
      <w:r w:rsidRPr="00C80711">
        <w:rPr>
          <w:rFonts w:ascii="Times New Roman" w:hAnsi="Times New Roman" w:cs="Times New Roman"/>
          <w:sz w:val="28"/>
          <w:szCs w:val="28"/>
        </w:rPr>
        <w:t xml:space="preserve"> учебный год.</w:t>
      </w:r>
    </w:p>
    <w:p w:rsidR="004D14AE" w:rsidRPr="008E282B" w:rsidRDefault="004D14AE" w:rsidP="00306EE1">
      <w:pPr>
        <w:pStyle w:val="ConsPlusNormal"/>
        <w:widowControl/>
        <w:spacing w:after="240" w:line="276" w:lineRule="auto"/>
        <w:ind w:firstLine="709"/>
        <w:jc w:val="center"/>
        <w:rPr>
          <w:rFonts w:ascii="Times New Roman" w:hAnsi="Times New Roman" w:cs="Times New Roman"/>
          <w:b/>
          <w:sz w:val="28"/>
          <w:szCs w:val="28"/>
        </w:rPr>
      </w:pPr>
      <w:r w:rsidRPr="008E282B">
        <w:rPr>
          <w:rFonts w:ascii="Times New Roman" w:hAnsi="Times New Roman" w:cs="Times New Roman"/>
          <w:b/>
          <w:sz w:val="28"/>
          <w:szCs w:val="28"/>
        </w:rPr>
        <w:t>1. Общие положения</w:t>
      </w:r>
    </w:p>
    <w:p w:rsidR="004D14AE" w:rsidRDefault="004D14AE" w:rsidP="000F37D9">
      <w:pPr>
        <w:pStyle w:val="ConsPlusNormal"/>
        <w:widowControl/>
        <w:tabs>
          <w:tab w:val="left" w:pos="851"/>
        </w:tabs>
        <w:overflowPunct w:val="0"/>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1.1. Целью государственной итоговой</w:t>
      </w:r>
      <w:r w:rsidRPr="008E282B">
        <w:rPr>
          <w:rFonts w:ascii="Times New Roman" w:hAnsi="Times New Roman" w:cs="Times New Roman"/>
          <w:sz w:val="28"/>
          <w:szCs w:val="28"/>
        </w:rPr>
        <w:t xml:space="preserve"> аттестации является </w:t>
      </w:r>
      <w:r w:rsidRPr="0051746A">
        <w:rPr>
          <w:rFonts w:ascii="Times New Roman" w:hAnsi="Times New Roman" w:cs="Times New Roman"/>
          <w:sz w:val="28"/>
          <w:szCs w:val="28"/>
        </w:rPr>
        <w:t xml:space="preserve">систематизация и углубление компетенций, полученных в процессе обучения и определение способности выпускника к самостоятельному применению их при решении поставленных задач по всем видам профессиональной деятельности (ВПД):  </w:t>
      </w:r>
      <w:r w:rsidR="000F37D9" w:rsidRPr="000F37D9">
        <w:rPr>
          <w:rFonts w:ascii="Times New Roman" w:hAnsi="Times New Roman" w:cs="Times New Roman"/>
          <w:sz w:val="28"/>
          <w:szCs w:val="28"/>
        </w:rPr>
        <w:t xml:space="preserve">выполнение арматурных работ, выполнение бетонных </w:t>
      </w:r>
      <w:r w:rsidR="000F37D9" w:rsidRPr="000F37D9">
        <w:rPr>
          <w:rFonts w:ascii="Times New Roman" w:hAnsi="Times New Roman" w:cs="Times New Roman"/>
          <w:sz w:val="28"/>
          <w:szCs w:val="28"/>
        </w:rPr>
        <w:lastRenderedPageBreak/>
        <w:t xml:space="preserve">работ, выполнение каменных работ, выполнение монтажных работ при возведении всех типов зданий и сооружений из сборных железобетонных и металлических конструкций, выполнение печных, выполнение </w:t>
      </w:r>
      <w:proofErr w:type="spellStart"/>
      <w:r w:rsidR="000F37D9" w:rsidRPr="000F37D9">
        <w:rPr>
          <w:rFonts w:ascii="Times New Roman" w:hAnsi="Times New Roman" w:cs="Times New Roman"/>
          <w:sz w:val="28"/>
          <w:szCs w:val="28"/>
        </w:rPr>
        <w:t>стропольных</w:t>
      </w:r>
      <w:proofErr w:type="spellEnd"/>
      <w:r w:rsidR="000F37D9" w:rsidRPr="000F37D9">
        <w:rPr>
          <w:rFonts w:ascii="Times New Roman" w:hAnsi="Times New Roman" w:cs="Times New Roman"/>
          <w:sz w:val="28"/>
          <w:szCs w:val="28"/>
        </w:rPr>
        <w:t xml:space="preserve"> работ, выполнение сварочных работ ручной электродуговой сваркой</w:t>
      </w:r>
      <w:r w:rsidR="000F37D9">
        <w:rPr>
          <w:sz w:val="28"/>
          <w:szCs w:val="28"/>
        </w:rPr>
        <w:t>,</w:t>
      </w:r>
      <w:r w:rsidR="000F37D9">
        <w:rPr>
          <w:rFonts w:ascii="Times New Roman" w:hAnsi="Times New Roman" w:cs="Times New Roman"/>
          <w:sz w:val="28"/>
          <w:szCs w:val="28"/>
        </w:rPr>
        <w:t xml:space="preserve"> </w:t>
      </w:r>
      <w:r w:rsidRPr="008E282B">
        <w:rPr>
          <w:rFonts w:ascii="Times New Roman" w:hAnsi="Times New Roman" w:cs="Times New Roman"/>
          <w:sz w:val="28"/>
          <w:szCs w:val="28"/>
        </w:rPr>
        <w:t>установление соответствия уровня и качества профессиональной подгот</w:t>
      </w:r>
      <w:r>
        <w:rPr>
          <w:rFonts w:ascii="Times New Roman" w:hAnsi="Times New Roman" w:cs="Times New Roman"/>
          <w:sz w:val="28"/>
          <w:szCs w:val="28"/>
        </w:rPr>
        <w:t>овки выпускника по профессии</w:t>
      </w:r>
      <w:r w:rsidR="000F37D9">
        <w:rPr>
          <w:rFonts w:ascii="Times New Roman" w:hAnsi="Times New Roman" w:cs="Times New Roman"/>
          <w:sz w:val="28"/>
          <w:szCs w:val="28"/>
        </w:rPr>
        <w:t xml:space="preserve"> </w:t>
      </w:r>
      <w:r w:rsidR="000F37D9" w:rsidRPr="004D14AE">
        <w:rPr>
          <w:rFonts w:ascii="Times New Roman" w:hAnsi="Times New Roman" w:cs="Times New Roman"/>
          <w:bCs/>
          <w:spacing w:val="3"/>
          <w:sz w:val="28"/>
          <w:szCs w:val="28"/>
        </w:rPr>
        <w:t xml:space="preserve">08.01.07 </w:t>
      </w:r>
      <w:r w:rsidR="000F37D9" w:rsidRPr="004D14AE">
        <w:rPr>
          <w:rFonts w:ascii="Times New Roman" w:hAnsi="Times New Roman" w:cs="Times New Roman"/>
          <w:color w:val="000000"/>
          <w:sz w:val="28"/>
          <w:szCs w:val="28"/>
          <w:shd w:val="clear" w:color="auto" w:fill="FFFFFF"/>
        </w:rPr>
        <w:t>Мастер общестроительных работ</w:t>
      </w:r>
      <w:r w:rsidRPr="008E282B">
        <w:rPr>
          <w:rFonts w:ascii="Times New Roman" w:hAnsi="Times New Roman" w:cs="Times New Roman"/>
          <w:color w:val="000000"/>
          <w:sz w:val="28"/>
          <w:szCs w:val="28"/>
        </w:rPr>
        <w:t>,</w:t>
      </w:r>
      <w:r w:rsidRPr="008E282B">
        <w:rPr>
          <w:rFonts w:ascii="Times New Roman" w:hAnsi="Times New Roman" w:cs="Times New Roman"/>
          <w:sz w:val="28"/>
          <w:szCs w:val="28"/>
        </w:rPr>
        <w:t xml:space="preserve"> требованиям федерального государственного образовательного стандарта среднего профессионального образования и работодателей. </w:t>
      </w:r>
    </w:p>
    <w:p w:rsidR="004D14AE" w:rsidRPr="008E282B" w:rsidRDefault="000F37D9" w:rsidP="004D14AE">
      <w:pPr>
        <w:pStyle w:val="ConsPlusNormal"/>
        <w:widowControl/>
        <w:tabs>
          <w:tab w:val="left" w:pos="851"/>
        </w:tabs>
        <w:overflowPunct w:val="0"/>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1.2. Государственная итоговая</w:t>
      </w:r>
      <w:r w:rsidR="004D14AE" w:rsidRPr="008E282B">
        <w:rPr>
          <w:rFonts w:ascii="Times New Roman" w:hAnsi="Times New Roman" w:cs="Times New Roman"/>
          <w:sz w:val="28"/>
          <w:szCs w:val="28"/>
        </w:rPr>
        <w:t xml:space="preserve"> аттестация </w:t>
      </w:r>
      <w:r w:rsidR="004D14AE">
        <w:rPr>
          <w:rFonts w:ascii="Times New Roman" w:hAnsi="Times New Roman" w:cs="Times New Roman"/>
          <w:sz w:val="28"/>
          <w:szCs w:val="28"/>
        </w:rPr>
        <w:t xml:space="preserve">является </w:t>
      </w:r>
      <w:r w:rsidR="004D14AE" w:rsidRPr="008E282B">
        <w:rPr>
          <w:rFonts w:ascii="Times New Roman" w:hAnsi="Times New Roman" w:cs="Times New Roman"/>
          <w:sz w:val="28"/>
          <w:szCs w:val="28"/>
        </w:rPr>
        <w:t>частью</w:t>
      </w:r>
      <w:r w:rsidR="004D14AE">
        <w:rPr>
          <w:rFonts w:ascii="Times New Roman" w:hAnsi="Times New Roman" w:cs="Times New Roman"/>
          <w:sz w:val="28"/>
          <w:szCs w:val="28"/>
        </w:rPr>
        <w:t xml:space="preserve"> </w:t>
      </w:r>
      <w:r w:rsidR="004D14AE" w:rsidRPr="008E282B">
        <w:rPr>
          <w:rFonts w:ascii="Times New Roman" w:hAnsi="Times New Roman" w:cs="Times New Roman"/>
          <w:sz w:val="28"/>
          <w:szCs w:val="28"/>
        </w:rPr>
        <w:t>оценки качества освоения основной профессиональной образовате</w:t>
      </w:r>
      <w:r w:rsidR="004D14AE">
        <w:rPr>
          <w:rFonts w:ascii="Times New Roman" w:hAnsi="Times New Roman" w:cs="Times New Roman"/>
          <w:sz w:val="28"/>
          <w:szCs w:val="28"/>
        </w:rPr>
        <w:t>льной программы по профессии</w:t>
      </w:r>
      <w:r w:rsidR="004D14AE" w:rsidRPr="008E282B">
        <w:rPr>
          <w:rFonts w:ascii="Times New Roman" w:hAnsi="Times New Roman" w:cs="Times New Roman"/>
          <w:sz w:val="28"/>
          <w:szCs w:val="28"/>
        </w:rPr>
        <w:t xml:space="preserve"> </w:t>
      </w:r>
      <w:r w:rsidRPr="004D14AE">
        <w:rPr>
          <w:rFonts w:ascii="Times New Roman" w:hAnsi="Times New Roman" w:cs="Times New Roman"/>
          <w:bCs/>
          <w:spacing w:val="3"/>
          <w:sz w:val="28"/>
          <w:szCs w:val="28"/>
        </w:rPr>
        <w:t xml:space="preserve">08.01.07 </w:t>
      </w:r>
      <w:r w:rsidRPr="004D14AE">
        <w:rPr>
          <w:rFonts w:ascii="Times New Roman" w:hAnsi="Times New Roman" w:cs="Times New Roman"/>
          <w:color w:val="000000"/>
          <w:sz w:val="28"/>
          <w:szCs w:val="28"/>
          <w:shd w:val="clear" w:color="auto" w:fill="FFFFFF"/>
        </w:rPr>
        <w:t>Мастер общестроительных работ</w:t>
      </w:r>
      <w:r w:rsidRPr="008E282B">
        <w:rPr>
          <w:rFonts w:ascii="Times New Roman" w:hAnsi="Times New Roman" w:cs="Times New Roman"/>
          <w:sz w:val="28"/>
          <w:szCs w:val="28"/>
        </w:rPr>
        <w:t xml:space="preserve"> </w:t>
      </w:r>
      <w:r w:rsidR="004D14AE" w:rsidRPr="008E282B">
        <w:rPr>
          <w:rFonts w:ascii="Times New Roman" w:hAnsi="Times New Roman" w:cs="Times New Roman"/>
          <w:sz w:val="28"/>
          <w:szCs w:val="28"/>
        </w:rPr>
        <w:t>и является обязательной процедурой для выпускников очной форм</w:t>
      </w:r>
      <w:r w:rsidR="004D14AE">
        <w:rPr>
          <w:rFonts w:ascii="Times New Roman" w:hAnsi="Times New Roman" w:cs="Times New Roman"/>
          <w:sz w:val="28"/>
          <w:szCs w:val="28"/>
        </w:rPr>
        <w:t>ы</w:t>
      </w:r>
      <w:r w:rsidR="004D14AE" w:rsidRPr="008E282B">
        <w:rPr>
          <w:rFonts w:ascii="Times New Roman" w:hAnsi="Times New Roman" w:cs="Times New Roman"/>
          <w:sz w:val="28"/>
          <w:szCs w:val="28"/>
        </w:rPr>
        <w:t xml:space="preserve"> обучения, завершающих освоение основной профессиональной образовательной программы (далее - ОПОП) среднего профессионального образования в </w:t>
      </w:r>
      <w:r w:rsidR="004D14AE">
        <w:rPr>
          <w:rFonts w:ascii="Times New Roman" w:hAnsi="Times New Roman" w:cs="Times New Roman"/>
          <w:sz w:val="28"/>
          <w:szCs w:val="28"/>
        </w:rPr>
        <w:t>БПОУ ОО «</w:t>
      </w:r>
      <w:proofErr w:type="spellStart"/>
      <w:r w:rsidR="004D14AE">
        <w:rPr>
          <w:rFonts w:ascii="Times New Roman" w:hAnsi="Times New Roman" w:cs="Times New Roman"/>
          <w:sz w:val="28"/>
          <w:szCs w:val="28"/>
        </w:rPr>
        <w:t>Глазуновский</w:t>
      </w:r>
      <w:proofErr w:type="spellEnd"/>
      <w:r w:rsidR="004D14AE">
        <w:rPr>
          <w:rFonts w:ascii="Times New Roman" w:hAnsi="Times New Roman" w:cs="Times New Roman"/>
          <w:sz w:val="28"/>
          <w:szCs w:val="28"/>
        </w:rPr>
        <w:t xml:space="preserve"> сельскохозяйственный техникум» </w:t>
      </w:r>
      <w:proofErr w:type="spellStart"/>
      <w:r w:rsidR="004D14AE">
        <w:rPr>
          <w:rFonts w:ascii="Times New Roman" w:hAnsi="Times New Roman" w:cs="Times New Roman"/>
          <w:sz w:val="28"/>
          <w:szCs w:val="28"/>
        </w:rPr>
        <w:t>Малоархангельский</w:t>
      </w:r>
      <w:proofErr w:type="spellEnd"/>
      <w:r w:rsidR="004D14AE">
        <w:rPr>
          <w:rFonts w:ascii="Times New Roman" w:hAnsi="Times New Roman" w:cs="Times New Roman"/>
          <w:sz w:val="28"/>
          <w:szCs w:val="28"/>
        </w:rPr>
        <w:t xml:space="preserve"> филиал</w:t>
      </w:r>
      <w:r w:rsidR="004D14AE" w:rsidRPr="008E282B">
        <w:rPr>
          <w:rFonts w:ascii="Times New Roman" w:hAnsi="Times New Roman" w:cs="Times New Roman"/>
          <w:sz w:val="28"/>
          <w:szCs w:val="28"/>
        </w:rPr>
        <w:t xml:space="preserve">. </w:t>
      </w:r>
    </w:p>
    <w:p w:rsidR="004D14AE" w:rsidRPr="008E282B" w:rsidRDefault="004D14AE" w:rsidP="004D14AE">
      <w:pPr>
        <w:pStyle w:val="ConsPlusNormal"/>
        <w:widowControl/>
        <w:tabs>
          <w:tab w:val="left" w:pos="851"/>
        </w:tabs>
        <w:overflowPunct w:val="0"/>
        <w:spacing w:line="276" w:lineRule="auto"/>
        <w:ind w:firstLine="709"/>
        <w:jc w:val="both"/>
        <w:rPr>
          <w:rFonts w:ascii="Times New Roman" w:hAnsi="Times New Roman" w:cs="Times New Roman"/>
          <w:sz w:val="28"/>
          <w:szCs w:val="28"/>
        </w:rPr>
      </w:pPr>
      <w:r w:rsidRPr="008E282B">
        <w:rPr>
          <w:rFonts w:ascii="Times New Roman" w:hAnsi="Times New Roman" w:cs="Times New Roman"/>
          <w:sz w:val="28"/>
          <w:szCs w:val="28"/>
        </w:rPr>
        <w:t>1.3. К итоговым аттестационным испытаниям, вхо</w:t>
      </w:r>
      <w:r w:rsidR="000F37D9">
        <w:rPr>
          <w:rFonts w:ascii="Times New Roman" w:hAnsi="Times New Roman" w:cs="Times New Roman"/>
          <w:sz w:val="28"/>
          <w:szCs w:val="28"/>
        </w:rPr>
        <w:t>дящим в состав государственной итоговой</w:t>
      </w:r>
      <w:r w:rsidRPr="008E282B">
        <w:rPr>
          <w:rFonts w:ascii="Times New Roman" w:hAnsi="Times New Roman" w:cs="Times New Roman"/>
          <w:sz w:val="28"/>
          <w:szCs w:val="28"/>
        </w:rPr>
        <w:t xml:space="preserve"> аттестации, допускаются обучающиеся, успешно завершившие в полном объеме освоение основной профессиональной образовательной программы по</w:t>
      </w:r>
      <w:r w:rsidRPr="00C80711">
        <w:rPr>
          <w:rFonts w:ascii="Times New Roman" w:hAnsi="Times New Roman" w:cs="Times New Roman"/>
          <w:sz w:val="28"/>
          <w:szCs w:val="28"/>
        </w:rPr>
        <w:t xml:space="preserve"> </w:t>
      </w:r>
      <w:r>
        <w:rPr>
          <w:rFonts w:ascii="Times New Roman" w:hAnsi="Times New Roman" w:cs="Times New Roman"/>
          <w:sz w:val="28"/>
          <w:szCs w:val="28"/>
        </w:rPr>
        <w:t>профессии</w:t>
      </w:r>
      <w:r w:rsidR="000F37D9" w:rsidRPr="004D14AE">
        <w:rPr>
          <w:rFonts w:ascii="Times New Roman" w:hAnsi="Times New Roman" w:cs="Times New Roman"/>
          <w:bCs/>
          <w:spacing w:val="3"/>
          <w:sz w:val="28"/>
          <w:szCs w:val="28"/>
        </w:rPr>
        <w:t xml:space="preserve">08.01.07 </w:t>
      </w:r>
      <w:r w:rsidR="000F37D9" w:rsidRPr="004D14AE">
        <w:rPr>
          <w:rFonts w:ascii="Times New Roman" w:hAnsi="Times New Roman" w:cs="Times New Roman"/>
          <w:color w:val="000000"/>
          <w:sz w:val="28"/>
          <w:szCs w:val="28"/>
          <w:shd w:val="clear" w:color="auto" w:fill="FFFFFF"/>
        </w:rPr>
        <w:t>Мастер общестроительных работ</w:t>
      </w:r>
      <w:r w:rsidRPr="008E282B">
        <w:rPr>
          <w:rFonts w:ascii="Times New Roman" w:hAnsi="Times New Roman" w:cs="Times New Roman"/>
          <w:sz w:val="28"/>
          <w:szCs w:val="28"/>
        </w:rPr>
        <w:t>.</w:t>
      </w:r>
      <w:r w:rsidR="000F37D9">
        <w:rPr>
          <w:rFonts w:ascii="Times New Roman" w:hAnsi="Times New Roman" w:cs="Times New Roman"/>
          <w:sz w:val="28"/>
          <w:szCs w:val="28"/>
        </w:rPr>
        <w:t xml:space="preserve"> </w:t>
      </w:r>
    </w:p>
    <w:p w:rsidR="004D14AE" w:rsidRDefault="004D14AE" w:rsidP="004D14AE">
      <w:pPr>
        <w:pStyle w:val="ConsPlusNormal"/>
        <w:widowControl/>
        <w:tabs>
          <w:tab w:val="left" w:pos="851"/>
        </w:tabs>
        <w:overflowPunct w:val="0"/>
        <w:spacing w:line="276" w:lineRule="auto"/>
        <w:ind w:firstLine="709"/>
        <w:jc w:val="both"/>
        <w:rPr>
          <w:rFonts w:ascii="Times New Roman" w:hAnsi="Times New Roman" w:cs="Times New Roman"/>
          <w:sz w:val="28"/>
          <w:szCs w:val="28"/>
        </w:rPr>
      </w:pPr>
      <w:r w:rsidRPr="008E282B">
        <w:rPr>
          <w:rFonts w:ascii="Times New Roman" w:hAnsi="Times New Roman" w:cs="Times New Roman"/>
          <w:sz w:val="28"/>
          <w:szCs w:val="28"/>
        </w:rPr>
        <w:t xml:space="preserve">1.4. Необходимым условием допуска к ГИА является представление документов, подтверждающих освоение выпускниками общих и профессиональных компетенций при изучении теоретического материала и прохождении практики по каждому из основных видов профессиональной деятельности. </w:t>
      </w:r>
    </w:p>
    <w:p w:rsidR="000F37D9" w:rsidRDefault="000F37D9" w:rsidP="000F37D9">
      <w:pPr>
        <w:pStyle w:val="ConsPlusNormal"/>
        <w:widowControl/>
        <w:tabs>
          <w:tab w:val="left" w:pos="851"/>
        </w:tabs>
        <w:overflowPunct w:val="0"/>
        <w:spacing w:line="276" w:lineRule="auto"/>
        <w:ind w:firstLine="0"/>
        <w:jc w:val="both"/>
        <w:rPr>
          <w:rFonts w:ascii="Times New Roman" w:hAnsi="Times New Roman" w:cs="Times New Roman"/>
          <w:sz w:val="28"/>
          <w:szCs w:val="28"/>
        </w:rPr>
      </w:pPr>
    </w:p>
    <w:p w:rsidR="004D14AE" w:rsidRPr="00C80711" w:rsidRDefault="004D14AE" w:rsidP="000F37D9">
      <w:pPr>
        <w:pStyle w:val="ConsPlusNormal"/>
        <w:widowControl/>
        <w:spacing w:after="240" w:line="276" w:lineRule="auto"/>
        <w:ind w:firstLine="709"/>
        <w:jc w:val="center"/>
        <w:rPr>
          <w:rFonts w:ascii="Times New Roman" w:hAnsi="Times New Roman" w:cs="Times New Roman"/>
          <w:b/>
          <w:sz w:val="28"/>
          <w:szCs w:val="28"/>
        </w:rPr>
      </w:pPr>
      <w:r w:rsidRPr="00C80711">
        <w:rPr>
          <w:rFonts w:ascii="Times New Roman" w:hAnsi="Times New Roman" w:cs="Times New Roman"/>
          <w:b/>
          <w:sz w:val="28"/>
          <w:szCs w:val="28"/>
        </w:rPr>
        <w:t>2. Усло</w:t>
      </w:r>
      <w:r w:rsidR="000F37D9">
        <w:rPr>
          <w:rFonts w:ascii="Times New Roman" w:hAnsi="Times New Roman" w:cs="Times New Roman"/>
          <w:b/>
          <w:sz w:val="28"/>
          <w:szCs w:val="28"/>
        </w:rPr>
        <w:t>вия проведения государственной итоговой</w:t>
      </w:r>
      <w:r w:rsidRPr="00C80711">
        <w:rPr>
          <w:rFonts w:ascii="Times New Roman" w:hAnsi="Times New Roman" w:cs="Times New Roman"/>
          <w:b/>
          <w:sz w:val="28"/>
          <w:szCs w:val="28"/>
        </w:rPr>
        <w:t xml:space="preserve"> аттестации</w:t>
      </w:r>
    </w:p>
    <w:p w:rsidR="004D14AE" w:rsidRPr="00C80711" w:rsidRDefault="004D14AE" w:rsidP="000F37D9">
      <w:pPr>
        <w:shd w:val="clear" w:color="auto" w:fill="FFFFFF"/>
        <w:autoSpaceDE w:val="0"/>
        <w:autoSpaceDN w:val="0"/>
        <w:adjustRightInd w:val="0"/>
        <w:spacing w:after="0"/>
        <w:ind w:firstLine="709"/>
        <w:jc w:val="both"/>
        <w:rPr>
          <w:rFonts w:ascii="Times New Roman" w:hAnsi="Times New Roman" w:cs="Times New Roman"/>
          <w:sz w:val="28"/>
          <w:szCs w:val="28"/>
        </w:rPr>
      </w:pPr>
      <w:r w:rsidRPr="00C80711">
        <w:rPr>
          <w:rFonts w:ascii="Times New Roman" w:hAnsi="Times New Roman" w:cs="Times New Roman"/>
          <w:b/>
          <w:sz w:val="28"/>
          <w:szCs w:val="28"/>
        </w:rPr>
        <w:t>2. 1. Вид государственной итоговой аттестации</w:t>
      </w:r>
      <w:r w:rsidRPr="00C80711">
        <w:rPr>
          <w:rFonts w:ascii="Times New Roman" w:hAnsi="Times New Roman" w:cs="Times New Roman"/>
          <w:sz w:val="28"/>
          <w:szCs w:val="28"/>
        </w:rPr>
        <w:t xml:space="preserve"> – защита выпускной квалификационной</w:t>
      </w:r>
      <w:r>
        <w:rPr>
          <w:rFonts w:ascii="Times New Roman" w:hAnsi="Times New Roman" w:cs="Times New Roman"/>
          <w:sz w:val="28"/>
          <w:szCs w:val="28"/>
        </w:rPr>
        <w:t xml:space="preserve"> работы</w:t>
      </w:r>
      <w:r w:rsidRPr="00C80711">
        <w:rPr>
          <w:rFonts w:ascii="Times New Roman" w:hAnsi="Times New Roman" w:cs="Times New Roman"/>
          <w:sz w:val="28"/>
          <w:szCs w:val="28"/>
        </w:rPr>
        <w:t>.</w:t>
      </w:r>
    </w:p>
    <w:p w:rsidR="004D14AE" w:rsidRPr="00C80711" w:rsidRDefault="004D14AE" w:rsidP="000F37D9">
      <w:pPr>
        <w:shd w:val="clear" w:color="auto" w:fill="FFFFFF"/>
        <w:autoSpaceDE w:val="0"/>
        <w:autoSpaceDN w:val="0"/>
        <w:adjustRightInd w:val="0"/>
        <w:spacing w:after="0"/>
        <w:ind w:firstLine="709"/>
        <w:jc w:val="both"/>
        <w:rPr>
          <w:rFonts w:ascii="Times New Roman" w:hAnsi="Times New Roman" w:cs="Times New Roman"/>
          <w:sz w:val="28"/>
          <w:szCs w:val="28"/>
        </w:rPr>
      </w:pPr>
      <w:r w:rsidRPr="00C80711">
        <w:rPr>
          <w:rFonts w:ascii="Times New Roman" w:hAnsi="Times New Roman" w:cs="Times New Roman"/>
          <w:b/>
          <w:sz w:val="28"/>
          <w:szCs w:val="28"/>
        </w:rPr>
        <w:t>2.2. Объем времени на подготовку и проведение</w:t>
      </w:r>
      <w:r w:rsidRPr="00C80711">
        <w:rPr>
          <w:rFonts w:ascii="Times New Roman" w:hAnsi="Times New Roman" w:cs="Times New Roman"/>
          <w:sz w:val="28"/>
          <w:szCs w:val="28"/>
        </w:rPr>
        <w:t xml:space="preserve"> – </w:t>
      </w:r>
      <w:r>
        <w:rPr>
          <w:rFonts w:ascii="Times New Roman" w:hAnsi="Times New Roman" w:cs="Times New Roman"/>
          <w:sz w:val="28"/>
          <w:szCs w:val="28"/>
        </w:rPr>
        <w:t>2 недели</w:t>
      </w:r>
      <w:r w:rsidR="000F37D9">
        <w:rPr>
          <w:rFonts w:ascii="Times New Roman" w:hAnsi="Times New Roman" w:cs="Times New Roman"/>
          <w:sz w:val="28"/>
          <w:szCs w:val="28"/>
        </w:rPr>
        <w:t xml:space="preserve"> (с 16</w:t>
      </w:r>
      <w:r>
        <w:rPr>
          <w:rFonts w:ascii="Times New Roman" w:hAnsi="Times New Roman" w:cs="Times New Roman"/>
          <w:sz w:val="28"/>
          <w:szCs w:val="28"/>
        </w:rPr>
        <w:t xml:space="preserve"> июн</w:t>
      </w:r>
      <w:r w:rsidRPr="00C80711">
        <w:rPr>
          <w:rFonts w:ascii="Times New Roman" w:hAnsi="Times New Roman" w:cs="Times New Roman"/>
          <w:sz w:val="28"/>
          <w:szCs w:val="28"/>
        </w:rPr>
        <w:t xml:space="preserve">я по </w:t>
      </w:r>
      <w:r w:rsidR="000F37D9">
        <w:rPr>
          <w:rFonts w:ascii="Times New Roman" w:hAnsi="Times New Roman" w:cs="Times New Roman"/>
          <w:sz w:val="28"/>
          <w:szCs w:val="28"/>
        </w:rPr>
        <w:t>30 июня 2020</w:t>
      </w:r>
      <w:r w:rsidRPr="00C80711">
        <w:rPr>
          <w:rFonts w:ascii="Times New Roman" w:hAnsi="Times New Roman" w:cs="Times New Roman"/>
          <w:sz w:val="28"/>
          <w:szCs w:val="28"/>
        </w:rPr>
        <w:t xml:space="preserve"> г).</w:t>
      </w:r>
    </w:p>
    <w:p w:rsidR="004D14AE" w:rsidRPr="00C80711" w:rsidRDefault="004D14AE" w:rsidP="000F37D9">
      <w:pPr>
        <w:shd w:val="clear" w:color="auto" w:fill="FFFFFF"/>
        <w:autoSpaceDE w:val="0"/>
        <w:autoSpaceDN w:val="0"/>
        <w:adjustRightInd w:val="0"/>
        <w:spacing w:after="0"/>
        <w:ind w:firstLine="709"/>
        <w:jc w:val="both"/>
        <w:rPr>
          <w:rFonts w:ascii="Times New Roman" w:hAnsi="Times New Roman" w:cs="Times New Roman"/>
          <w:sz w:val="28"/>
          <w:szCs w:val="28"/>
        </w:rPr>
      </w:pPr>
      <w:r w:rsidRPr="00C80711">
        <w:rPr>
          <w:rFonts w:ascii="Times New Roman" w:hAnsi="Times New Roman" w:cs="Times New Roman"/>
          <w:b/>
          <w:sz w:val="28"/>
          <w:szCs w:val="28"/>
        </w:rPr>
        <w:t>2.3. Сроки проведения</w:t>
      </w:r>
      <w:r w:rsidR="000F37D9">
        <w:rPr>
          <w:rFonts w:ascii="Times New Roman" w:hAnsi="Times New Roman" w:cs="Times New Roman"/>
          <w:sz w:val="28"/>
          <w:szCs w:val="28"/>
        </w:rPr>
        <w:t xml:space="preserve"> – с 16</w:t>
      </w:r>
      <w:r w:rsidRPr="00C80711">
        <w:rPr>
          <w:rFonts w:ascii="Times New Roman" w:hAnsi="Times New Roman" w:cs="Times New Roman"/>
          <w:sz w:val="28"/>
          <w:szCs w:val="28"/>
        </w:rPr>
        <w:t xml:space="preserve"> по </w:t>
      </w:r>
      <w:r w:rsidR="000F37D9">
        <w:rPr>
          <w:rFonts w:ascii="Times New Roman" w:hAnsi="Times New Roman" w:cs="Times New Roman"/>
          <w:sz w:val="28"/>
          <w:szCs w:val="28"/>
        </w:rPr>
        <w:t>30 июня 2020</w:t>
      </w:r>
      <w:r w:rsidRPr="00C80711">
        <w:rPr>
          <w:rFonts w:ascii="Times New Roman" w:hAnsi="Times New Roman" w:cs="Times New Roman"/>
          <w:sz w:val="28"/>
          <w:szCs w:val="28"/>
        </w:rPr>
        <w:t xml:space="preserve"> г.</w:t>
      </w:r>
    </w:p>
    <w:p w:rsidR="004D14AE" w:rsidRPr="00C80711" w:rsidRDefault="004D14AE" w:rsidP="000F37D9">
      <w:pPr>
        <w:shd w:val="clear" w:color="auto" w:fill="FFFFFF"/>
        <w:autoSpaceDE w:val="0"/>
        <w:autoSpaceDN w:val="0"/>
        <w:adjustRightInd w:val="0"/>
        <w:spacing w:after="0"/>
        <w:ind w:firstLine="709"/>
        <w:jc w:val="both"/>
        <w:rPr>
          <w:rFonts w:ascii="Times New Roman" w:hAnsi="Times New Roman" w:cs="Times New Roman"/>
          <w:sz w:val="28"/>
          <w:szCs w:val="28"/>
        </w:rPr>
      </w:pPr>
      <w:r w:rsidRPr="00C80711">
        <w:rPr>
          <w:rFonts w:ascii="Times New Roman" w:hAnsi="Times New Roman" w:cs="Times New Roman"/>
          <w:b/>
          <w:sz w:val="28"/>
          <w:szCs w:val="28"/>
        </w:rPr>
        <w:t>2.4. Необходимые экзаменационные материалы</w:t>
      </w:r>
      <w:r w:rsidRPr="00C80711">
        <w:rPr>
          <w:rFonts w:ascii="Times New Roman" w:hAnsi="Times New Roman" w:cs="Times New Roman"/>
          <w:sz w:val="28"/>
          <w:szCs w:val="28"/>
        </w:rPr>
        <w:t xml:space="preserve">: </w:t>
      </w:r>
    </w:p>
    <w:p w:rsidR="004D14AE" w:rsidRPr="00C80711" w:rsidRDefault="004D14AE" w:rsidP="004D14AE">
      <w:pPr>
        <w:shd w:val="clear" w:color="auto" w:fill="FFFFFF"/>
        <w:autoSpaceDE w:val="0"/>
        <w:autoSpaceDN w:val="0"/>
        <w:adjustRightInd w:val="0"/>
        <w:ind w:firstLine="709"/>
        <w:jc w:val="both"/>
        <w:rPr>
          <w:rFonts w:ascii="Times New Roman" w:hAnsi="Times New Roman" w:cs="Times New Roman"/>
          <w:sz w:val="28"/>
          <w:szCs w:val="28"/>
        </w:rPr>
      </w:pPr>
      <w:r w:rsidRPr="00C80711">
        <w:rPr>
          <w:rFonts w:ascii="Times New Roman" w:hAnsi="Times New Roman" w:cs="Times New Roman"/>
          <w:sz w:val="28"/>
          <w:szCs w:val="28"/>
        </w:rPr>
        <w:t>На заседание государственной экзаменационной комиссии представляют:</w:t>
      </w:r>
    </w:p>
    <w:p w:rsidR="004D14AE" w:rsidRPr="00C80711" w:rsidRDefault="004D14AE" w:rsidP="000F37D9">
      <w:pPr>
        <w:shd w:val="clear" w:color="auto" w:fill="FFFFFF"/>
        <w:autoSpaceDE w:val="0"/>
        <w:autoSpaceDN w:val="0"/>
        <w:adjustRightInd w:val="0"/>
        <w:spacing w:after="0"/>
        <w:ind w:firstLine="709"/>
        <w:jc w:val="both"/>
        <w:rPr>
          <w:rFonts w:ascii="Times New Roman" w:hAnsi="Times New Roman" w:cs="Times New Roman"/>
          <w:sz w:val="28"/>
          <w:szCs w:val="28"/>
        </w:rPr>
      </w:pPr>
      <w:r w:rsidRPr="00C80711">
        <w:rPr>
          <w:rFonts w:ascii="Times New Roman" w:hAnsi="Times New Roman" w:cs="Times New Roman"/>
          <w:sz w:val="28"/>
          <w:szCs w:val="28"/>
        </w:rPr>
        <w:t xml:space="preserve">- программа государственной итоговой аттестации выпускников по </w:t>
      </w:r>
      <w:r>
        <w:rPr>
          <w:rFonts w:ascii="Times New Roman" w:hAnsi="Times New Roman" w:cs="Times New Roman"/>
          <w:sz w:val="28"/>
          <w:szCs w:val="28"/>
        </w:rPr>
        <w:t>профессии</w:t>
      </w:r>
      <w:r w:rsidR="000F37D9">
        <w:rPr>
          <w:rFonts w:ascii="Times New Roman" w:hAnsi="Times New Roman" w:cs="Times New Roman"/>
          <w:sz w:val="28"/>
          <w:szCs w:val="28"/>
        </w:rPr>
        <w:t xml:space="preserve"> </w:t>
      </w:r>
      <w:r w:rsidR="000F37D9" w:rsidRPr="004D14AE">
        <w:rPr>
          <w:rFonts w:ascii="Times New Roman" w:eastAsia="Times New Roman" w:hAnsi="Times New Roman" w:cs="Times New Roman"/>
          <w:bCs/>
          <w:spacing w:val="3"/>
          <w:sz w:val="28"/>
          <w:szCs w:val="28"/>
        </w:rPr>
        <w:t xml:space="preserve">08.01.07 </w:t>
      </w:r>
      <w:r w:rsidR="000F37D9" w:rsidRPr="004D14AE">
        <w:rPr>
          <w:rFonts w:ascii="Times New Roman" w:eastAsia="Times New Roman" w:hAnsi="Times New Roman" w:cs="Times New Roman"/>
          <w:color w:val="000000"/>
          <w:sz w:val="28"/>
          <w:szCs w:val="28"/>
          <w:shd w:val="clear" w:color="auto" w:fill="FFFFFF"/>
        </w:rPr>
        <w:t>Мастер общестроительных работ</w:t>
      </w:r>
      <w:r>
        <w:rPr>
          <w:rFonts w:ascii="Times New Roman" w:hAnsi="Times New Roman" w:cs="Times New Roman"/>
          <w:sz w:val="28"/>
          <w:szCs w:val="28"/>
        </w:rPr>
        <w:t>;</w:t>
      </w:r>
    </w:p>
    <w:p w:rsidR="004D14AE" w:rsidRPr="00C80711" w:rsidRDefault="004D14AE" w:rsidP="000F37D9">
      <w:pPr>
        <w:shd w:val="clear" w:color="auto" w:fill="FFFFFF"/>
        <w:autoSpaceDE w:val="0"/>
        <w:autoSpaceDN w:val="0"/>
        <w:adjustRightInd w:val="0"/>
        <w:spacing w:after="0"/>
        <w:ind w:firstLine="709"/>
        <w:jc w:val="both"/>
        <w:rPr>
          <w:rFonts w:ascii="Times New Roman" w:hAnsi="Times New Roman" w:cs="Times New Roman"/>
          <w:sz w:val="28"/>
          <w:szCs w:val="28"/>
        </w:rPr>
      </w:pPr>
      <w:r w:rsidRPr="00C80711">
        <w:rPr>
          <w:rFonts w:ascii="Times New Roman" w:hAnsi="Times New Roman" w:cs="Times New Roman"/>
          <w:sz w:val="28"/>
          <w:szCs w:val="28"/>
        </w:rPr>
        <w:lastRenderedPageBreak/>
        <w:t xml:space="preserve">- сводная ведомость результатов освоения основной профессиональной образовательной программы выпускниками группы </w:t>
      </w:r>
      <w:r w:rsidR="000F37D9">
        <w:rPr>
          <w:rFonts w:ascii="Times New Roman" w:hAnsi="Times New Roman" w:cs="Times New Roman"/>
          <w:sz w:val="28"/>
          <w:szCs w:val="28"/>
        </w:rPr>
        <w:t xml:space="preserve">4 </w:t>
      </w:r>
      <w:r w:rsidR="000F37D9" w:rsidRPr="004D14AE">
        <w:rPr>
          <w:rFonts w:ascii="Times New Roman" w:eastAsia="Times New Roman" w:hAnsi="Times New Roman" w:cs="Times New Roman"/>
          <w:color w:val="000000"/>
          <w:sz w:val="28"/>
          <w:szCs w:val="28"/>
          <w:shd w:val="clear" w:color="auto" w:fill="FFFFFF"/>
        </w:rPr>
        <w:t>Мастер общестроительных работ</w:t>
      </w:r>
      <w:r w:rsidRPr="00C80711">
        <w:rPr>
          <w:rFonts w:ascii="Times New Roman" w:hAnsi="Times New Roman" w:cs="Times New Roman"/>
          <w:sz w:val="28"/>
          <w:szCs w:val="28"/>
        </w:rPr>
        <w:t>;</w:t>
      </w:r>
    </w:p>
    <w:p w:rsidR="004D14AE" w:rsidRPr="00C80711" w:rsidRDefault="004D14AE" w:rsidP="000F37D9">
      <w:pPr>
        <w:shd w:val="clear" w:color="auto" w:fill="FFFFFF"/>
        <w:autoSpaceDE w:val="0"/>
        <w:autoSpaceDN w:val="0"/>
        <w:adjustRightInd w:val="0"/>
        <w:spacing w:after="0"/>
        <w:ind w:firstLine="709"/>
        <w:jc w:val="both"/>
        <w:rPr>
          <w:rFonts w:ascii="Times New Roman" w:hAnsi="Times New Roman" w:cs="Times New Roman"/>
          <w:sz w:val="28"/>
          <w:szCs w:val="28"/>
        </w:rPr>
      </w:pPr>
      <w:r w:rsidRPr="00C80711">
        <w:rPr>
          <w:rFonts w:ascii="Times New Roman" w:hAnsi="Times New Roman" w:cs="Times New Roman"/>
          <w:sz w:val="28"/>
          <w:szCs w:val="28"/>
        </w:rPr>
        <w:t>- приказ руководителя образовательной организации об утверждении тематики выпускных квалифи</w:t>
      </w:r>
      <w:r>
        <w:rPr>
          <w:rFonts w:ascii="Times New Roman" w:hAnsi="Times New Roman" w:cs="Times New Roman"/>
          <w:sz w:val="28"/>
          <w:szCs w:val="28"/>
        </w:rPr>
        <w:t>кационных работ по профессии</w:t>
      </w:r>
      <w:r w:rsidRPr="00C80711">
        <w:rPr>
          <w:rFonts w:ascii="Times New Roman" w:hAnsi="Times New Roman" w:cs="Times New Roman"/>
          <w:sz w:val="28"/>
          <w:szCs w:val="28"/>
        </w:rPr>
        <w:t>;</w:t>
      </w:r>
    </w:p>
    <w:p w:rsidR="004D14AE" w:rsidRPr="00C80711" w:rsidRDefault="004D14AE" w:rsidP="000F37D9">
      <w:pPr>
        <w:shd w:val="clear" w:color="auto" w:fill="FFFFFF"/>
        <w:autoSpaceDE w:val="0"/>
        <w:autoSpaceDN w:val="0"/>
        <w:adjustRightInd w:val="0"/>
        <w:spacing w:after="0"/>
        <w:ind w:firstLine="709"/>
        <w:jc w:val="both"/>
        <w:rPr>
          <w:rFonts w:ascii="Times New Roman" w:hAnsi="Times New Roman" w:cs="Times New Roman"/>
          <w:sz w:val="28"/>
          <w:szCs w:val="28"/>
        </w:rPr>
      </w:pPr>
      <w:r w:rsidRPr="00C80711">
        <w:rPr>
          <w:rFonts w:ascii="Times New Roman" w:hAnsi="Times New Roman" w:cs="Times New Roman"/>
          <w:sz w:val="28"/>
          <w:szCs w:val="28"/>
        </w:rPr>
        <w:t>- приказ об утверждении состава Государственной экзаменационной комиссии;</w:t>
      </w:r>
    </w:p>
    <w:p w:rsidR="004D14AE" w:rsidRPr="00C80711" w:rsidRDefault="004D14AE" w:rsidP="000F37D9">
      <w:pPr>
        <w:shd w:val="clear" w:color="auto" w:fill="FFFFFF"/>
        <w:autoSpaceDE w:val="0"/>
        <w:autoSpaceDN w:val="0"/>
        <w:adjustRightInd w:val="0"/>
        <w:spacing w:after="0"/>
        <w:ind w:firstLine="709"/>
        <w:jc w:val="both"/>
        <w:rPr>
          <w:rFonts w:ascii="Times New Roman" w:hAnsi="Times New Roman" w:cs="Times New Roman"/>
          <w:sz w:val="28"/>
          <w:szCs w:val="28"/>
        </w:rPr>
      </w:pPr>
      <w:r w:rsidRPr="00C80711">
        <w:rPr>
          <w:rFonts w:ascii="Times New Roman" w:hAnsi="Times New Roman" w:cs="Times New Roman"/>
          <w:sz w:val="28"/>
          <w:szCs w:val="28"/>
        </w:rPr>
        <w:t>- приказы руководителя образовательной организа</w:t>
      </w:r>
      <w:r w:rsidR="000F37D9">
        <w:rPr>
          <w:rFonts w:ascii="Times New Roman" w:hAnsi="Times New Roman" w:cs="Times New Roman"/>
          <w:sz w:val="28"/>
          <w:szCs w:val="28"/>
        </w:rPr>
        <w:t xml:space="preserve">ции о допуске студентов группы </w:t>
      </w:r>
      <w:r w:rsidR="000F37D9" w:rsidRPr="00C80711">
        <w:rPr>
          <w:rFonts w:ascii="Times New Roman" w:hAnsi="Times New Roman" w:cs="Times New Roman"/>
          <w:sz w:val="28"/>
          <w:szCs w:val="28"/>
        </w:rPr>
        <w:t>08.01.07</w:t>
      </w:r>
      <w:r w:rsidR="000F37D9" w:rsidRPr="004D14AE">
        <w:rPr>
          <w:rFonts w:ascii="Times New Roman" w:eastAsia="Times New Roman" w:hAnsi="Times New Roman" w:cs="Times New Roman"/>
          <w:bCs/>
          <w:spacing w:val="3"/>
          <w:sz w:val="28"/>
          <w:szCs w:val="28"/>
        </w:rPr>
        <w:t xml:space="preserve"> </w:t>
      </w:r>
      <w:r w:rsidR="000F37D9" w:rsidRPr="004D14AE">
        <w:rPr>
          <w:rFonts w:ascii="Times New Roman" w:eastAsia="Times New Roman" w:hAnsi="Times New Roman" w:cs="Times New Roman"/>
          <w:color w:val="000000"/>
          <w:sz w:val="28"/>
          <w:szCs w:val="28"/>
          <w:shd w:val="clear" w:color="auto" w:fill="FFFFFF"/>
        </w:rPr>
        <w:t>Мастер общестроительных работ</w:t>
      </w:r>
      <w:r w:rsidR="000F37D9" w:rsidRPr="00C80711">
        <w:rPr>
          <w:rFonts w:ascii="Times New Roman" w:hAnsi="Times New Roman" w:cs="Times New Roman"/>
          <w:sz w:val="28"/>
          <w:szCs w:val="28"/>
        </w:rPr>
        <w:t xml:space="preserve"> </w:t>
      </w:r>
      <w:r w:rsidRPr="00C80711">
        <w:rPr>
          <w:rFonts w:ascii="Times New Roman" w:hAnsi="Times New Roman" w:cs="Times New Roman"/>
          <w:sz w:val="28"/>
          <w:szCs w:val="28"/>
        </w:rPr>
        <w:t xml:space="preserve">к защите ВКР; </w:t>
      </w:r>
    </w:p>
    <w:p w:rsidR="004D14AE" w:rsidRPr="00C80711" w:rsidRDefault="004D14AE" w:rsidP="000F37D9">
      <w:pPr>
        <w:shd w:val="clear" w:color="auto" w:fill="FFFFFF"/>
        <w:autoSpaceDE w:val="0"/>
        <w:autoSpaceDN w:val="0"/>
        <w:adjustRightInd w:val="0"/>
        <w:spacing w:after="0"/>
        <w:ind w:firstLine="709"/>
        <w:jc w:val="both"/>
        <w:rPr>
          <w:rFonts w:ascii="Times New Roman" w:hAnsi="Times New Roman" w:cs="Times New Roman"/>
          <w:sz w:val="28"/>
          <w:szCs w:val="28"/>
        </w:rPr>
      </w:pPr>
      <w:r w:rsidRPr="00C80711">
        <w:rPr>
          <w:rFonts w:ascii="Times New Roman" w:hAnsi="Times New Roman" w:cs="Times New Roman"/>
          <w:sz w:val="28"/>
          <w:szCs w:val="28"/>
        </w:rPr>
        <w:t>- книга протоколо</w:t>
      </w:r>
      <w:r>
        <w:rPr>
          <w:rFonts w:ascii="Times New Roman" w:hAnsi="Times New Roman" w:cs="Times New Roman"/>
          <w:sz w:val="28"/>
          <w:szCs w:val="28"/>
        </w:rPr>
        <w:t>в заседаний ГЭК по профессии</w:t>
      </w:r>
      <w:r w:rsidRPr="00C80711">
        <w:rPr>
          <w:rFonts w:ascii="Times New Roman" w:hAnsi="Times New Roman" w:cs="Times New Roman"/>
          <w:sz w:val="28"/>
          <w:szCs w:val="28"/>
        </w:rPr>
        <w:t>;</w:t>
      </w:r>
    </w:p>
    <w:p w:rsidR="004D14AE" w:rsidRPr="00C80711" w:rsidRDefault="004D14AE" w:rsidP="000F37D9">
      <w:pPr>
        <w:shd w:val="clear" w:color="auto" w:fill="FFFFFF"/>
        <w:autoSpaceDE w:val="0"/>
        <w:autoSpaceDN w:val="0"/>
        <w:adjustRightInd w:val="0"/>
        <w:spacing w:after="0"/>
        <w:ind w:firstLine="709"/>
        <w:jc w:val="both"/>
        <w:rPr>
          <w:rFonts w:ascii="Times New Roman" w:hAnsi="Times New Roman" w:cs="Times New Roman"/>
          <w:sz w:val="28"/>
          <w:szCs w:val="28"/>
        </w:rPr>
      </w:pPr>
      <w:r w:rsidRPr="00C80711">
        <w:rPr>
          <w:rFonts w:ascii="Times New Roman" w:hAnsi="Times New Roman" w:cs="Times New Roman"/>
          <w:sz w:val="28"/>
          <w:szCs w:val="28"/>
        </w:rPr>
        <w:t>- за</w:t>
      </w:r>
      <w:r w:rsidR="000F37D9">
        <w:rPr>
          <w:rFonts w:ascii="Times New Roman" w:hAnsi="Times New Roman" w:cs="Times New Roman"/>
          <w:sz w:val="28"/>
          <w:szCs w:val="28"/>
        </w:rPr>
        <w:t xml:space="preserve">четные книжки студентов группы 4 </w:t>
      </w:r>
      <w:r w:rsidR="000F37D9" w:rsidRPr="004D14AE">
        <w:rPr>
          <w:rFonts w:ascii="Times New Roman" w:eastAsia="Times New Roman" w:hAnsi="Times New Roman" w:cs="Times New Roman"/>
          <w:color w:val="000000"/>
          <w:sz w:val="28"/>
          <w:szCs w:val="28"/>
          <w:shd w:val="clear" w:color="auto" w:fill="FFFFFF"/>
        </w:rPr>
        <w:t>Мастер общестроительных работ</w:t>
      </w:r>
      <w:r w:rsidRPr="00C80711">
        <w:rPr>
          <w:rFonts w:ascii="Times New Roman" w:hAnsi="Times New Roman" w:cs="Times New Roman"/>
          <w:sz w:val="28"/>
          <w:szCs w:val="28"/>
        </w:rPr>
        <w:t>;</w:t>
      </w:r>
    </w:p>
    <w:p w:rsidR="004D14AE" w:rsidRPr="00C80711" w:rsidRDefault="004D14AE" w:rsidP="000F37D9">
      <w:pPr>
        <w:shd w:val="clear" w:color="auto" w:fill="FFFFFF"/>
        <w:autoSpaceDE w:val="0"/>
        <w:autoSpaceDN w:val="0"/>
        <w:adjustRightInd w:val="0"/>
        <w:spacing w:after="0"/>
        <w:ind w:firstLine="709"/>
        <w:jc w:val="both"/>
        <w:rPr>
          <w:rFonts w:ascii="Times New Roman" w:hAnsi="Times New Roman" w:cs="Times New Roman"/>
          <w:sz w:val="28"/>
          <w:szCs w:val="28"/>
        </w:rPr>
      </w:pPr>
      <w:r w:rsidRPr="00C80711">
        <w:rPr>
          <w:rFonts w:ascii="Times New Roman" w:hAnsi="Times New Roman" w:cs="Times New Roman"/>
          <w:sz w:val="28"/>
          <w:szCs w:val="28"/>
        </w:rPr>
        <w:t>- выполненные выпускные квалификационные работы студентов (в печатных формах) с письменным отзывом руководителя ВКР и рецензией;</w:t>
      </w:r>
    </w:p>
    <w:p w:rsidR="004D14AE" w:rsidRDefault="004D14AE" w:rsidP="000F37D9">
      <w:pPr>
        <w:shd w:val="clear" w:color="auto" w:fill="FFFFFF"/>
        <w:autoSpaceDE w:val="0"/>
        <w:autoSpaceDN w:val="0"/>
        <w:adjustRightInd w:val="0"/>
        <w:ind w:firstLine="709"/>
        <w:jc w:val="both"/>
        <w:rPr>
          <w:rFonts w:ascii="Times New Roman" w:hAnsi="Times New Roman" w:cs="Times New Roman"/>
          <w:sz w:val="28"/>
          <w:szCs w:val="28"/>
        </w:rPr>
      </w:pPr>
      <w:r w:rsidRPr="00C80711">
        <w:rPr>
          <w:rFonts w:ascii="Times New Roman" w:hAnsi="Times New Roman" w:cs="Times New Roman"/>
          <w:sz w:val="28"/>
          <w:szCs w:val="28"/>
        </w:rPr>
        <w:t>- задание на выпуск</w:t>
      </w:r>
      <w:r>
        <w:rPr>
          <w:rFonts w:ascii="Times New Roman" w:hAnsi="Times New Roman" w:cs="Times New Roman"/>
          <w:sz w:val="28"/>
          <w:szCs w:val="28"/>
        </w:rPr>
        <w:t>ную квалификационную</w:t>
      </w:r>
      <w:r w:rsidRPr="00C80711">
        <w:rPr>
          <w:rFonts w:ascii="Times New Roman" w:hAnsi="Times New Roman" w:cs="Times New Roman"/>
          <w:sz w:val="28"/>
          <w:szCs w:val="28"/>
        </w:rPr>
        <w:t xml:space="preserve"> работу.</w:t>
      </w:r>
    </w:p>
    <w:p w:rsidR="004D14AE" w:rsidRPr="0033142B" w:rsidRDefault="004D14AE" w:rsidP="000F37D9">
      <w:pPr>
        <w:pStyle w:val="ConsPlusNormal"/>
        <w:widowControl/>
        <w:spacing w:after="240" w:line="276" w:lineRule="auto"/>
        <w:ind w:firstLine="709"/>
        <w:jc w:val="center"/>
        <w:rPr>
          <w:rFonts w:ascii="Times New Roman" w:hAnsi="Times New Roman" w:cs="Times New Roman"/>
          <w:b/>
          <w:sz w:val="28"/>
          <w:szCs w:val="28"/>
        </w:rPr>
      </w:pPr>
      <w:r w:rsidRPr="0033142B">
        <w:rPr>
          <w:rFonts w:ascii="Times New Roman" w:hAnsi="Times New Roman" w:cs="Times New Roman"/>
          <w:b/>
          <w:sz w:val="28"/>
          <w:szCs w:val="28"/>
        </w:rPr>
        <w:t>3. Подготовка аттестационного испытания</w:t>
      </w:r>
    </w:p>
    <w:p w:rsidR="004D14AE" w:rsidRPr="0033142B" w:rsidRDefault="004D14AE" w:rsidP="004D14AE">
      <w:pPr>
        <w:shd w:val="clear" w:color="auto" w:fill="FFFFFF"/>
        <w:autoSpaceDE w:val="0"/>
        <w:autoSpaceDN w:val="0"/>
        <w:adjustRightInd w:val="0"/>
        <w:ind w:firstLine="709"/>
        <w:jc w:val="both"/>
        <w:rPr>
          <w:rFonts w:ascii="Times New Roman" w:hAnsi="Times New Roman" w:cs="Times New Roman"/>
          <w:sz w:val="28"/>
          <w:szCs w:val="28"/>
        </w:rPr>
      </w:pPr>
      <w:r w:rsidRPr="0033142B">
        <w:rPr>
          <w:rFonts w:ascii="Times New Roman" w:hAnsi="Times New Roman" w:cs="Times New Roman"/>
          <w:sz w:val="28"/>
          <w:szCs w:val="28"/>
        </w:rPr>
        <w:t>3.1. Условия подготовки и процедуры проведения.</w:t>
      </w:r>
    </w:p>
    <w:p w:rsidR="004D14AE" w:rsidRPr="0033142B" w:rsidRDefault="004D14AE" w:rsidP="002F3E04">
      <w:pPr>
        <w:shd w:val="clear" w:color="auto" w:fill="FFFFFF"/>
        <w:autoSpaceDE w:val="0"/>
        <w:autoSpaceDN w:val="0"/>
        <w:adjustRightInd w:val="0"/>
        <w:spacing w:after="0"/>
        <w:ind w:firstLine="709"/>
        <w:jc w:val="both"/>
        <w:rPr>
          <w:rFonts w:ascii="Times New Roman" w:hAnsi="Times New Roman" w:cs="Times New Roman"/>
          <w:sz w:val="28"/>
          <w:szCs w:val="28"/>
        </w:rPr>
      </w:pPr>
      <w:r w:rsidRPr="0033142B">
        <w:rPr>
          <w:rFonts w:ascii="Times New Roman" w:hAnsi="Times New Roman" w:cs="Times New Roman"/>
          <w:sz w:val="28"/>
          <w:szCs w:val="28"/>
        </w:rPr>
        <w:t xml:space="preserve">3.2.1. Темы выпускных квалификационных работ </w:t>
      </w:r>
      <w:r>
        <w:rPr>
          <w:rFonts w:ascii="Times New Roman" w:hAnsi="Times New Roman" w:cs="Times New Roman"/>
          <w:sz w:val="28"/>
          <w:szCs w:val="28"/>
        </w:rPr>
        <w:t>разрабатываются преподавателем</w:t>
      </w:r>
      <w:r w:rsidRPr="0033142B">
        <w:rPr>
          <w:rFonts w:ascii="Times New Roman" w:hAnsi="Times New Roman" w:cs="Times New Roman"/>
          <w:sz w:val="28"/>
          <w:szCs w:val="28"/>
        </w:rPr>
        <w:t xml:space="preserve"> </w:t>
      </w:r>
      <w:proofErr w:type="spellStart"/>
      <w:r>
        <w:rPr>
          <w:rFonts w:ascii="Times New Roman" w:hAnsi="Times New Roman" w:cs="Times New Roman"/>
          <w:sz w:val="28"/>
          <w:szCs w:val="28"/>
        </w:rPr>
        <w:t>Малоархангельского</w:t>
      </w:r>
      <w:proofErr w:type="spellEnd"/>
      <w:r>
        <w:rPr>
          <w:rFonts w:ascii="Times New Roman" w:hAnsi="Times New Roman" w:cs="Times New Roman"/>
          <w:sz w:val="28"/>
          <w:szCs w:val="28"/>
        </w:rPr>
        <w:t xml:space="preserve"> филиала </w:t>
      </w:r>
      <w:r w:rsidRPr="0033142B">
        <w:rPr>
          <w:rFonts w:ascii="Times New Roman" w:hAnsi="Times New Roman" w:cs="Times New Roman"/>
          <w:sz w:val="28"/>
          <w:szCs w:val="28"/>
        </w:rPr>
        <w:t>и рассматриваются на заседании ци</w:t>
      </w:r>
      <w:r w:rsidR="000F37D9">
        <w:rPr>
          <w:rFonts w:ascii="Times New Roman" w:hAnsi="Times New Roman" w:cs="Times New Roman"/>
          <w:sz w:val="28"/>
          <w:szCs w:val="28"/>
        </w:rPr>
        <w:t>кловой комиссии профессионального</w:t>
      </w:r>
      <w:r w:rsidRPr="0033142B">
        <w:rPr>
          <w:rFonts w:ascii="Times New Roman" w:hAnsi="Times New Roman" w:cs="Times New Roman"/>
          <w:sz w:val="28"/>
          <w:szCs w:val="28"/>
        </w:rPr>
        <w:t xml:space="preserve"> </w:t>
      </w:r>
      <w:r w:rsidR="000F37D9">
        <w:rPr>
          <w:rFonts w:ascii="Times New Roman" w:hAnsi="Times New Roman" w:cs="Times New Roman"/>
          <w:sz w:val="28"/>
          <w:szCs w:val="28"/>
        </w:rPr>
        <w:t xml:space="preserve">цикла </w:t>
      </w:r>
      <w:r w:rsidRPr="0033142B">
        <w:rPr>
          <w:rFonts w:ascii="Times New Roman" w:hAnsi="Times New Roman" w:cs="Times New Roman"/>
          <w:sz w:val="28"/>
          <w:szCs w:val="28"/>
        </w:rPr>
        <w:t xml:space="preserve">и утверждаются приказом директора. Темы выпускных квалификационных работ должны отвечать современным требованиям науки, экономики и производства и соответствовать </w:t>
      </w:r>
      <w:r w:rsidRPr="0033142B">
        <w:rPr>
          <w:rFonts w:ascii="Times New Roman" w:hAnsi="Times New Roman" w:cs="Times New Roman"/>
          <w:color w:val="000000"/>
          <w:sz w:val="28"/>
          <w:szCs w:val="28"/>
        </w:rPr>
        <w:t>содержанию одного или нескольких профессиональных модулей</w:t>
      </w:r>
      <w:r w:rsidRPr="0033142B">
        <w:rPr>
          <w:rFonts w:ascii="Times New Roman" w:hAnsi="Times New Roman" w:cs="Times New Roman"/>
          <w:sz w:val="28"/>
          <w:szCs w:val="28"/>
        </w:rPr>
        <w:t xml:space="preserve">. </w:t>
      </w:r>
    </w:p>
    <w:p w:rsidR="004D14AE" w:rsidRDefault="004D14AE" w:rsidP="004D14AE">
      <w:pPr>
        <w:shd w:val="clear" w:color="auto" w:fill="FFFFFF"/>
        <w:autoSpaceDE w:val="0"/>
        <w:autoSpaceDN w:val="0"/>
        <w:adjustRightInd w:val="0"/>
        <w:ind w:firstLine="709"/>
        <w:jc w:val="both"/>
        <w:rPr>
          <w:rFonts w:ascii="Times New Roman" w:hAnsi="Times New Roman" w:cs="Times New Roman"/>
          <w:sz w:val="28"/>
          <w:szCs w:val="28"/>
        </w:rPr>
      </w:pPr>
      <w:r w:rsidRPr="0033142B">
        <w:rPr>
          <w:rFonts w:ascii="Times New Roman" w:hAnsi="Times New Roman" w:cs="Times New Roman"/>
          <w:sz w:val="28"/>
          <w:szCs w:val="28"/>
        </w:rPr>
        <w:t>3.2.2. Директор техникума назначает руководителей выпускных квалификационных работ, которые разрабатывают индивидуальные задания и графики выполнения выпускной квалификационной работы для каждого студента. Они должны выдаваться студентам не позднее, чем за дв</w:t>
      </w:r>
      <w:r>
        <w:rPr>
          <w:rFonts w:ascii="Times New Roman" w:hAnsi="Times New Roman" w:cs="Times New Roman"/>
          <w:sz w:val="28"/>
          <w:szCs w:val="28"/>
        </w:rPr>
        <w:t>е недели до начала производственной</w:t>
      </w:r>
      <w:r w:rsidRPr="0033142B">
        <w:rPr>
          <w:rFonts w:ascii="Times New Roman" w:hAnsi="Times New Roman" w:cs="Times New Roman"/>
          <w:sz w:val="28"/>
          <w:szCs w:val="28"/>
        </w:rPr>
        <w:t xml:space="preserve"> практики.</w:t>
      </w:r>
    </w:p>
    <w:p w:rsidR="004D14AE" w:rsidRPr="009D43C0" w:rsidRDefault="004D14AE" w:rsidP="002F3E04">
      <w:pPr>
        <w:widowControl w:val="0"/>
        <w:ind w:left="40" w:right="40"/>
        <w:jc w:val="center"/>
        <w:rPr>
          <w:rFonts w:ascii="Times New Roman" w:eastAsia="Times New Roman" w:hAnsi="Times New Roman" w:cs="Times New Roman"/>
          <w:b/>
          <w:sz w:val="28"/>
          <w:szCs w:val="28"/>
          <w:lang w:eastAsia="ru-RU"/>
        </w:rPr>
      </w:pPr>
      <w:r w:rsidRPr="009D43C0">
        <w:rPr>
          <w:rFonts w:ascii="Times New Roman" w:eastAsia="Times New Roman" w:hAnsi="Times New Roman" w:cs="Times New Roman"/>
          <w:b/>
          <w:sz w:val="28"/>
          <w:szCs w:val="28"/>
          <w:lang w:eastAsia="ru-RU"/>
        </w:rPr>
        <w:t>4. Требования к ВКР и критерии оценки</w:t>
      </w:r>
    </w:p>
    <w:p w:rsidR="004D14AE" w:rsidRPr="009D43C0" w:rsidRDefault="004D14AE" w:rsidP="001E0B33">
      <w:pPr>
        <w:widowControl w:val="0"/>
        <w:ind w:left="40" w:right="40" w:firstLine="669"/>
        <w:jc w:val="both"/>
        <w:rPr>
          <w:rFonts w:ascii="Times New Roman" w:eastAsia="Times New Roman" w:hAnsi="Times New Roman" w:cs="Times New Roman"/>
          <w:sz w:val="28"/>
          <w:szCs w:val="28"/>
          <w:lang w:eastAsia="ru-RU"/>
        </w:rPr>
      </w:pPr>
      <w:r w:rsidRPr="009D43C0">
        <w:rPr>
          <w:rFonts w:ascii="Times New Roman" w:eastAsia="Times New Roman" w:hAnsi="Times New Roman" w:cs="Times New Roman"/>
          <w:sz w:val="28"/>
          <w:szCs w:val="28"/>
          <w:lang w:eastAsia="ru-RU"/>
        </w:rPr>
        <w:t>4.1 Организация разработки тематики и выполнения вып</w:t>
      </w:r>
      <w:r>
        <w:rPr>
          <w:rFonts w:ascii="Times New Roman" w:eastAsia="Times New Roman" w:hAnsi="Times New Roman" w:cs="Times New Roman"/>
          <w:sz w:val="28"/>
          <w:szCs w:val="28"/>
          <w:lang w:eastAsia="ru-RU"/>
        </w:rPr>
        <w:t xml:space="preserve">ускной квалификационной работы </w:t>
      </w:r>
    </w:p>
    <w:p w:rsidR="004D14AE" w:rsidRPr="009D43C0" w:rsidRDefault="004D14AE" w:rsidP="002F3E04">
      <w:pPr>
        <w:widowControl w:val="0"/>
        <w:spacing w:after="0"/>
        <w:ind w:left="40" w:right="40" w:firstLine="66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4.1.1</w:t>
      </w:r>
      <w:r w:rsidRPr="009D43C0">
        <w:rPr>
          <w:rFonts w:ascii="Times New Roman" w:eastAsia="Times New Roman" w:hAnsi="Times New Roman" w:cs="Times New Roman"/>
          <w:sz w:val="28"/>
          <w:szCs w:val="28"/>
          <w:lang w:eastAsia="ru-RU"/>
        </w:rPr>
        <w:t xml:space="preserve"> Обязательные требования – соответствие тематики выпускной квалификационной работы содержанию нескольких профессиональных модулей; выпускная практическая квалификационная работа должна предусматривать сложность работы не ниже разряда по профессии рабочего, </w:t>
      </w:r>
      <w:r w:rsidRPr="009D43C0">
        <w:rPr>
          <w:rFonts w:ascii="Times New Roman" w:eastAsia="Times New Roman" w:hAnsi="Times New Roman" w:cs="Times New Roman"/>
          <w:sz w:val="28"/>
          <w:szCs w:val="28"/>
          <w:lang w:eastAsia="ru-RU"/>
        </w:rPr>
        <w:lastRenderedPageBreak/>
        <w:t>предусмотренного Федеральным государственным образовательным стандартом по профес</w:t>
      </w:r>
      <w:r>
        <w:rPr>
          <w:rFonts w:ascii="Times New Roman" w:eastAsia="Times New Roman" w:hAnsi="Times New Roman" w:cs="Times New Roman"/>
          <w:sz w:val="28"/>
          <w:szCs w:val="28"/>
          <w:lang w:eastAsia="ru-RU"/>
        </w:rPr>
        <w:t>сии</w:t>
      </w:r>
      <w:r w:rsidR="002F3E04">
        <w:rPr>
          <w:rFonts w:ascii="Times New Roman" w:eastAsia="Times New Roman" w:hAnsi="Times New Roman" w:cs="Times New Roman"/>
          <w:sz w:val="28"/>
          <w:szCs w:val="28"/>
          <w:lang w:eastAsia="ru-RU"/>
        </w:rPr>
        <w:t xml:space="preserve"> </w:t>
      </w:r>
      <w:r w:rsidR="002F3E04" w:rsidRPr="004D14AE">
        <w:rPr>
          <w:rFonts w:ascii="Times New Roman" w:eastAsia="Times New Roman" w:hAnsi="Times New Roman" w:cs="Times New Roman"/>
          <w:bCs/>
          <w:spacing w:val="3"/>
          <w:sz w:val="28"/>
          <w:szCs w:val="28"/>
        </w:rPr>
        <w:t xml:space="preserve">08.01.07 </w:t>
      </w:r>
      <w:r w:rsidR="002F3E04" w:rsidRPr="004D14AE">
        <w:rPr>
          <w:rFonts w:ascii="Times New Roman" w:eastAsia="Times New Roman" w:hAnsi="Times New Roman" w:cs="Times New Roman"/>
          <w:color w:val="000000"/>
          <w:sz w:val="28"/>
          <w:szCs w:val="28"/>
          <w:shd w:val="clear" w:color="auto" w:fill="FFFFFF"/>
        </w:rPr>
        <w:t>Мастер общестроительных работ</w:t>
      </w:r>
      <w:r>
        <w:rPr>
          <w:rFonts w:ascii="Times New Roman" w:eastAsia="Times New Roman" w:hAnsi="Times New Roman" w:cs="Times New Roman"/>
          <w:sz w:val="28"/>
          <w:szCs w:val="28"/>
          <w:lang w:eastAsia="ru-RU"/>
        </w:rPr>
        <w:t xml:space="preserve">.  </w:t>
      </w:r>
    </w:p>
    <w:p w:rsidR="004D14AE" w:rsidRPr="009D43C0" w:rsidRDefault="004D14AE" w:rsidP="002F3E04">
      <w:pPr>
        <w:widowControl w:val="0"/>
        <w:spacing w:after="0"/>
        <w:ind w:left="40" w:right="40" w:firstLine="66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4.1.2</w:t>
      </w:r>
      <w:r w:rsidRPr="009D43C0">
        <w:rPr>
          <w:rFonts w:ascii="Times New Roman" w:eastAsia="Times New Roman" w:hAnsi="Times New Roman" w:cs="Times New Roman"/>
          <w:sz w:val="28"/>
          <w:szCs w:val="28"/>
          <w:lang w:eastAsia="ru-RU"/>
        </w:rPr>
        <w:t xml:space="preserve"> Тематика ВКР связана с решением профессиональных задач и соответствует уровню компетенций, полученных выпускниками в результате </w:t>
      </w:r>
    </w:p>
    <w:p w:rsidR="004D14AE" w:rsidRDefault="004D14AE" w:rsidP="002F3E04">
      <w:pPr>
        <w:widowControl w:val="0"/>
        <w:spacing w:after="0"/>
        <w:ind w:left="40" w:right="40" w:firstLine="669"/>
        <w:jc w:val="both"/>
        <w:rPr>
          <w:rFonts w:ascii="Times New Roman" w:eastAsia="Times New Roman" w:hAnsi="Times New Roman" w:cs="Times New Roman"/>
          <w:sz w:val="28"/>
          <w:szCs w:val="28"/>
          <w:lang w:eastAsia="ru-RU"/>
        </w:rPr>
      </w:pPr>
      <w:r w:rsidRPr="009D43C0">
        <w:rPr>
          <w:rFonts w:ascii="Times New Roman" w:eastAsia="Times New Roman" w:hAnsi="Times New Roman" w:cs="Times New Roman"/>
          <w:sz w:val="28"/>
          <w:szCs w:val="28"/>
          <w:lang w:eastAsia="ru-RU"/>
        </w:rPr>
        <w:t xml:space="preserve">обучения.  Профессиональные компетенции (ПК): </w:t>
      </w:r>
    </w:p>
    <w:p w:rsidR="002F3E04" w:rsidRPr="002F3E04" w:rsidRDefault="002F3E04" w:rsidP="002F3E04">
      <w:pPr>
        <w:spacing w:after="0"/>
        <w:ind w:firstLine="709"/>
        <w:jc w:val="both"/>
        <w:rPr>
          <w:rFonts w:ascii="Times New Roman" w:hAnsi="Times New Roman" w:cs="Times New Roman"/>
          <w:sz w:val="28"/>
          <w:szCs w:val="24"/>
        </w:rPr>
      </w:pPr>
      <w:r w:rsidRPr="002F3E04">
        <w:rPr>
          <w:rFonts w:ascii="Times New Roman" w:hAnsi="Times New Roman" w:cs="Times New Roman"/>
          <w:sz w:val="28"/>
          <w:szCs w:val="24"/>
        </w:rPr>
        <w:t>ПК2.1 Выполнять подготовительные работы при производстве бетонных и опалубочных работ.</w:t>
      </w:r>
    </w:p>
    <w:p w:rsidR="002F3E04" w:rsidRPr="002F3E04" w:rsidRDefault="002F3E04" w:rsidP="002F3E04">
      <w:pPr>
        <w:spacing w:after="0"/>
        <w:ind w:firstLine="709"/>
        <w:jc w:val="both"/>
        <w:rPr>
          <w:rFonts w:ascii="Times New Roman" w:hAnsi="Times New Roman" w:cs="Times New Roman"/>
          <w:sz w:val="28"/>
          <w:szCs w:val="28"/>
        </w:rPr>
      </w:pPr>
      <w:r w:rsidRPr="002F3E04">
        <w:rPr>
          <w:rFonts w:ascii="Times New Roman" w:eastAsia="Calibri" w:hAnsi="Times New Roman" w:cs="Times New Roman"/>
          <w:sz w:val="28"/>
          <w:szCs w:val="28"/>
        </w:rPr>
        <w:t>ПК2</w:t>
      </w:r>
      <w:r w:rsidRPr="002F3E04">
        <w:rPr>
          <w:rFonts w:ascii="Times New Roman" w:hAnsi="Times New Roman" w:cs="Times New Roman"/>
          <w:sz w:val="28"/>
          <w:szCs w:val="28"/>
        </w:rPr>
        <w:t xml:space="preserve">.2 Производить бетонные работы различной сложности. </w:t>
      </w:r>
    </w:p>
    <w:p w:rsidR="002F3E04" w:rsidRPr="002F3E04" w:rsidRDefault="002F3E04" w:rsidP="002F3E04">
      <w:pPr>
        <w:spacing w:after="0"/>
        <w:ind w:firstLine="709"/>
        <w:jc w:val="both"/>
        <w:rPr>
          <w:rFonts w:ascii="Times New Roman" w:hAnsi="Times New Roman" w:cs="Times New Roman"/>
          <w:sz w:val="28"/>
          <w:szCs w:val="28"/>
        </w:rPr>
      </w:pPr>
      <w:r w:rsidRPr="002F3E04">
        <w:rPr>
          <w:rFonts w:ascii="Times New Roman" w:eastAsia="Calibri" w:hAnsi="Times New Roman" w:cs="Times New Roman"/>
          <w:sz w:val="28"/>
          <w:szCs w:val="28"/>
        </w:rPr>
        <w:t>ПК 2.3</w:t>
      </w:r>
      <w:r w:rsidRPr="002F3E04">
        <w:rPr>
          <w:rFonts w:ascii="Times New Roman" w:hAnsi="Times New Roman" w:cs="Times New Roman"/>
          <w:sz w:val="28"/>
          <w:szCs w:val="28"/>
        </w:rPr>
        <w:t xml:space="preserve"> Контролировать качество бетонных и железобетонных работ. </w:t>
      </w:r>
    </w:p>
    <w:p w:rsidR="004D14AE" w:rsidRPr="002F3E04" w:rsidRDefault="002F3E04" w:rsidP="002F3E04">
      <w:pPr>
        <w:spacing w:after="0"/>
        <w:ind w:firstLine="709"/>
        <w:jc w:val="both"/>
        <w:rPr>
          <w:sz w:val="24"/>
          <w:szCs w:val="24"/>
        </w:rPr>
      </w:pPr>
      <w:r w:rsidRPr="002F3E04">
        <w:rPr>
          <w:rFonts w:ascii="Times New Roman" w:hAnsi="Times New Roman" w:cs="Times New Roman"/>
          <w:sz w:val="28"/>
          <w:szCs w:val="28"/>
        </w:rPr>
        <w:t>ПК 2.4 Выполнять ремонт бетонных и железобетонных конструкций</w:t>
      </w:r>
      <w:r w:rsidRPr="00FB27EF">
        <w:rPr>
          <w:sz w:val="24"/>
          <w:szCs w:val="24"/>
        </w:rPr>
        <w:t xml:space="preserve">. </w:t>
      </w:r>
    </w:p>
    <w:p w:rsidR="004D14AE" w:rsidRDefault="004D14AE" w:rsidP="004D14AE">
      <w:pPr>
        <w:widowControl w:val="0"/>
        <w:spacing w:after="0"/>
        <w:ind w:left="40" w:right="40"/>
        <w:jc w:val="both"/>
        <w:rPr>
          <w:rFonts w:ascii="Times New Roman" w:eastAsia="Times New Roman" w:hAnsi="Times New Roman" w:cs="Times New Roman"/>
          <w:sz w:val="28"/>
          <w:szCs w:val="28"/>
          <w:lang w:eastAsia="ru-RU"/>
        </w:rPr>
      </w:pPr>
      <w:r w:rsidRPr="009D43C0">
        <w:rPr>
          <w:rFonts w:ascii="Times New Roman" w:eastAsia="Times New Roman" w:hAnsi="Times New Roman" w:cs="Times New Roman"/>
          <w:sz w:val="28"/>
          <w:szCs w:val="28"/>
          <w:lang w:eastAsia="ru-RU"/>
        </w:rPr>
        <w:t xml:space="preserve">Общие компетенции (ОК):  </w:t>
      </w:r>
    </w:p>
    <w:p w:rsidR="004D14AE" w:rsidRDefault="004D14AE" w:rsidP="002F3E04">
      <w:pPr>
        <w:widowControl w:val="0"/>
        <w:spacing w:after="0"/>
        <w:ind w:left="40" w:right="40" w:firstLine="669"/>
        <w:jc w:val="both"/>
        <w:rPr>
          <w:rFonts w:ascii="Times New Roman" w:eastAsia="Times New Roman" w:hAnsi="Times New Roman" w:cs="Times New Roman"/>
          <w:sz w:val="28"/>
          <w:szCs w:val="28"/>
          <w:lang w:eastAsia="ru-RU"/>
        </w:rPr>
      </w:pPr>
      <w:r w:rsidRPr="009D43C0">
        <w:rPr>
          <w:rFonts w:ascii="Times New Roman" w:eastAsia="Times New Roman" w:hAnsi="Times New Roman" w:cs="Times New Roman"/>
          <w:sz w:val="28"/>
          <w:szCs w:val="28"/>
          <w:lang w:eastAsia="ru-RU"/>
        </w:rPr>
        <w:t xml:space="preserve">ОК 1. Понимать сущность и социальную значимость своей будущей профессии, проявлять к ней устойчивый интерес.  </w:t>
      </w:r>
    </w:p>
    <w:p w:rsidR="004D14AE" w:rsidRDefault="004D14AE" w:rsidP="002F3E04">
      <w:pPr>
        <w:widowControl w:val="0"/>
        <w:spacing w:after="0"/>
        <w:ind w:left="40" w:right="40" w:firstLine="669"/>
        <w:jc w:val="both"/>
        <w:rPr>
          <w:rFonts w:ascii="Times New Roman" w:eastAsia="Times New Roman" w:hAnsi="Times New Roman" w:cs="Times New Roman"/>
          <w:sz w:val="28"/>
          <w:szCs w:val="28"/>
          <w:lang w:eastAsia="ru-RU"/>
        </w:rPr>
      </w:pPr>
      <w:r w:rsidRPr="009D43C0">
        <w:rPr>
          <w:rFonts w:ascii="Times New Roman" w:eastAsia="Times New Roman" w:hAnsi="Times New Roman" w:cs="Times New Roman"/>
          <w:sz w:val="28"/>
          <w:szCs w:val="28"/>
          <w:lang w:eastAsia="ru-RU"/>
        </w:rPr>
        <w:t xml:space="preserve">ОК 2. Организовывать собственную деятельность, исходя из цели и способов ее достижения, определенных руководителем.  </w:t>
      </w:r>
    </w:p>
    <w:p w:rsidR="004D14AE" w:rsidRDefault="004D14AE" w:rsidP="002F3E04">
      <w:pPr>
        <w:widowControl w:val="0"/>
        <w:spacing w:after="0"/>
        <w:ind w:left="40" w:right="40" w:firstLine="669"/>
        <w:jc w:val="both"/>
        <w:rPr>
          <w:rFonts w:ascii="Times New Roman" w:eastAsia="Times New Roman" w:hAnsi="Times New Roman" w:cs="Times New Roman"/>
          <w:sz w:val="28"/>
          <w:szCs w:val="28"/>
          <w:lang w:eastAsia="ru-RU"/>
        </w:rPr>
      </w:pPr>
      <w:r w:rsidRPr="009D43C0">
        <w:rPr>
          <w:rFonts w:ascii="Times New Roman" w:eastAsia="Times New Roman" w:hAnsi="Times New Roman" w:cs="Times New Roman"/>
          <w:sz w:val="28"/>
          <w:szCs w:val="28"/>
          <w:lang w:eastAsia="ru-RU"/>
        </w:rPr>
        <w:t xml:space="preserve">ОК 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  </w:t>
      </w:r>
    </w:p>
    <w:p w:rsidR="004D14AE" w:rsidRDefault="004D14AE" w:rsidP="002F3E04">
      <w:pPr>
        <w:widowControl w:val="0"/>
        <w:spacing w:after="0"/>
        <w:ind w:left="40" w:right="40" w:firstLine="669"/>
        <w:jc w:val="both"/>
        <w:rPr>
          <w:rFonts w:ascii="Times New Roman" w:eastAsia="Times New Roman" w:hAnsi="Times New Roman" w:cs="Times New Roman"/>
          <w:sz w:val="28"/>
          <w:szCs w:val="28"/>
          <w:lang w:eastAsia="ru-RU"/>
        </w:rPr>
      </w:pPr>
      <w:r w:rsidRPr="009D43C0">
        <w:rPr>
          <w:rFonts w:ascii="Times New Roman" w:eastAsia="Times New Roman" w:hAnsi="Times New Roman" w:cs="Times New Roman"/>
          <w:sz w:val="28"/>
          <w:szCs w:val="28"/>
          <w:lang w:eastAsia="ru-RU"/>
        </w:rPr>
        <w:t xml:space="preserve">ОК 4. Осуществлять поиск информации, необходимой для эффективного выполнения профессиональных задач. </w:t>
      </w:r>
    </w:p>
    <w:p w:rsidR="004D14AE" w:rsidRDefault="004D14AE" w:rsidP="002F3E04">
      <w:pPr>
        <w:widowControl w:val="0"/>
        <w:spacing w:after="0"/>
        <w:ind w:left="40" w:right="40" w:firstLine="669"/>
        <w:jc w:val="both"/>
        <w:rPr>
          <w:rFonts w:ascii="Times New Roman" w:eastAsia="Times New Roman" w:hAnsi="Times New Roman" w:cs="Times New Roman"/>
          <w:sz w:val="28"/>
          <w:szCs w:val="28"/>
          <w:lang w:eastAsia="ru-RU"/>
        </w:rPr>
      </w:pPr>
      <w:r w:rsidRPr="009D43C0">
        <w:rPr>
          <w:rFonts w:ascii="Times New Roman" w:eastAsia="Times New Roman" w:hAnsi="Times New Roman" w:cs="Times New Roman"/>
          <w:sz w:val="28"/>
          <w:szCs w:val="28"/>
          <w:lang w:eastAsia="ru-RU"/>
        </w:rPr>
        <w:t xml:space="preserve">ОК 5. Использовать информационно-коммуникационные технологии в профессиональной деятельности.  </w:t>
      </w:r>
    </w:p>
    <w:p w:rsidR="004D14AE" w:rsidRDefault="004D14AE" w:rsidP="002F3E04">
      <w:pPr>
        <w:widowControl w:val="0"/>
        <w:spacing w:after="0"/>
        <w:ind w:left="40" w:right="40" w:firstLine="669"/>
        <w:jc w:val="both"/>
        <w:rPr>
          <w:rFonts w:ascii="Times New Roman" w:eastAsia="Times New Roman" w:hAnsi="Times New Roman" w:cs="Times New Roman"/>
          <w:sz w:val="28"/>
          <w:szCs w:val="28"/>
          <w:lang w:eastAsia="ru-RU"/>
        </w:rPr>
      </w:pPr>
      <w:r w:rsidRPr="009D43C0">
        <w:rPr>
          <w:rFonts w:ascii="Times New Roman" w:eastAsia="Times New Roman" w:hAnsi="Times New Roman" w:cs="Times New Roman"/>
          <w:sz w:val="28"/>
          <w:szCs w:val="28"/>
          <w:lang w:eastAsia="ru-RU"/>
        </w:rPr>
        <w:t xml:space="preserve">ОК 6. Работать в команде, эффективно общаться с коллегами, руководством, клиентами.  </w:t>
      </w:r>
    </w:p>
    <w:p w:rsidR="004D14AE" w:rsidRPr="009D43C0" w:rsidRDefault="004D14AE" w:rsidP="002F3E04">
      <w:pPr>
        <w:widowControl w:val="0"/>
        <w:spacing w:after="0"/>
        <w:ind w:left="40" w:right="40" w:firstLine="669"/>
        <w:jc w:val="both"/>
        <w:rPr>
          <w:rFonts w:ascii="Times New Roman" w:eastAsia="Times New Roman" w:hAnsi="Times New Roman" w:cs="Times New Roman"/>
          <w:sz w:val="28"/>
          <w:szCs w:val="28"/>
          <w:lang w:eastAsia="ru-RU"/>
        </w:rPr>
      </w:pPr>
      <w:r w:rsidRPr="009D43C0">
        <w:rPr>
          <w:rFonts w:ascii="Times New Roman" w:eastAsia="Times New Roman" w:hAnsi="Times New Roman" w:cs="Times New Roman"/>
          <w:sz w:val="28"/>
          <w:szCs w:val="28"/>
          <w:lang w:eastAsia="ru-RU"/>
        </w:rPr>
        <w:t>ОК 7. Исполнять воинскую обязанность, в том числе с применением полученных професси</w:t>
      </w:r>
      <w:r>
        <w:rPr>
          <w:rFonts w:ascii="Times New Roman" w:eastAsia="Times New Roman" w:hAnsi="Times New Roman" w:cs="Times New Roman"/>
          <w:sz w:val="28"/>
          <w:szCs w:val="28"/>
          <w:lang w:eastAsia="ru-RU"/>
        </w:rPr>
        <w:t xml:space="preserve">ональных знаний (для юношей).  </w:t>
      </w:r>
    </w:p>
    <w:p w:rsidR="004D14AE" w:rsidRDefault="004D14AE" w:rsidP="002F3E04">
      <w:pPr>
        <w:widowControl w:val="0"/>
        <w:spacing w:after="0"/>
        <w:ind w:left="40" w:right="40" w:firstLine="669"/>
        <w:jc w:val="both"/>
        <w:rPr>
          <w:rFonts w:ascii="Times New Roman" w:eastAsia="Times New Roman" w:hAnsi="Times New Roman" w:cs="Times New Roman"/>
          <w:sz w:val="28"/>
          <w:szCs w:val="28"/>
          <w:lang w:eastAsia="ru-RU"/>
        </w:rPr>
      </w:pPr>
      <w:r w:rsidRPr="009D43C0">
        <w:rPr>
          <w:rFonts w:ascii="Times New Roman" w:eastAsia="Times New Roman" w:hAnsi="Times New Roman" w:cs="Times New Roman"/>
          <w:sz w:val="28"/>
          <w:szCs w:val="28"/>
          <w:lang w:eastAsia="ru-RU"/>
        </w:rPr>
        <w:t>4.1.3 Темы выпускных квалификационных работ -</w:t>
      </w:r>
      <w:r>
        <w:rPr>
          <w:rFonts w:ascii="Times New Roman" w:eastAsia="Times New Roman" w:hAnsi="Times New Roman" w:cs="Times New Roman"/>
          <w:sz w:val="28"/>
          <w:szCs w:val="28"/>
          <w:lang w:eastAsia="ru-RU"/>
        </w:rPr>
        <w:t xml:space="preserve"> разрабатываются преподавателем</w:t>
      </w:r>
      <w:r w:rsidRPr="009D43C0">
        <w:rPr>
          <w:rFonts w:ascii="Times New Roman" w:eastAsia="Times New Roman" w:hAnsi="Times New Roman" w:cs="Times New Roman"/>
          <w:sz w:val="28"/>
          <w:szCs w:val="28"/>
          <w:lang w:eastAsia="ru-RU"/>
        </w:rPr>
        <w:t xml:space="preserve"> п</w:t>
      </w:r>
      <w:r>
        <w:rPr>
          <w:rFonts w:ascii="Times New Roman" w:eastAsia="Times New Roman" w:hAnsi="Times New Roman" w:cs="Times New Roman"/>
          <w:sz w:val="28"/>
          <w:szCs w:val="28"/>
          <w:lang w:eastAsia="ru-RU"/>
        </w:rPr>
        <w:t xml:space="preserve">рофессионального цикла и мастером производственного обучения; </w:t>
      </w:r>
    </w:p>
    <w:p w:rsidR="004D14AE" w:rsidRDefault="004D14AE" w:rsidP="002F3E04">
      <w:pPr>
        <w:widowControl w:val="0"/>
        <w:spacing w:after="0"/>
        <w:ind w:left="40" w:right="40" w:firstLine="669"/>
        <w:jc w:val="both"/>
        <w:rPr>
          <w:rFonts w:ascii="Times New Roman" w:eastAsia="Times New Roman" w:hAnsi="Times New Roman" w:cs="Times New Roman"/>
          <w:sz w:val="28"/>
          <w:szCs w:val="28"/>
          <w:lang w:eastAsia="ru-RU"/>
        </w:rPr>
      </w:pPr>
      <w:r w:rsidRPr="009D43C0">
        <w:rPr>
          <w:rFonts w:ascii="Times New Roman" w:eastAsia="Times New Roman" w:hAnsi="Times New Roman" w:cs="Times New Roman"/>
          <w:sz w:val="28"/>
          <w:szCs w:val="28"/>
          <w:lang w:eastAsia="ru-RU"/>
        </w:rPr>
        <w:t>- отвечают современным требованиям развития науки, техники, прои</w:t>
      </w:r>
      <w:r>
        <w:rPr>
          <w:rFonts w:ascii="Times New Roman" w:eastAsia="Times New Roman" w:hAnsi="Times New Roman" w:cs="Times New Roman"/>
          <w:sz w:val="28"/>
          <w:szCs w:val="28"/>
          <w:lang w:eastAsia="ru-RU"/>
        </w:rPr>
        <w:t xml:space="preserve">зводства, экономики, экологии; </w:t>
      </w:r>
    </w:p>
    <w:p w:rsidR="004D14AE" w:rsidRPr="009D43C0" w:rsidRDefault="004D14AE" w:rsidP="002F3E04">
      <w:pPr>
        <w:widowControl w:val="0"/>
        <w:spacing w:after="0"/>
        <w:ind w:left="40" w:right="40" w:firstLine="669"/>
        <w:jc w:val="both"/>
        <w:rPr>
          <w:rFonts w:ascii="Times New Roman" w:eastAsia="Times New Roman" w:hAnsi="Times New Roman" w:cs="Times New Roman"/>
          <w:sz w:val="28"/>
          <w:szCs w:val="28"/>
          <w:lang w:eastAsia="ru-RU"/>
        </w:rPr>
      </w:pPr>
      <w:r w:rsidRPr="009D43C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имеют практический характер.  </w:t>
      </w:r>
    </w:p>
    <w:p w:rsidR="004D14AE" w:rsidRPr="009D43C0" w:rsidRDefault="004D14AE" w:rsidP="002F3E04">
      <w:pPr>
        <w:widowControl w:val="0"/>
        <w:spacing w:after="0"/>
        <w:ind w:left="40" w:right="40" w:firstLine="669"/>
        <w:jc w:val="both"/>
        <w:rPr>
          <w:rFonts w:ascii="Times New Roman" w:eastAsia="Times New Roman" w:hAnsi="Times New Roman" w:cs="Times New Roman"/>
          <w:sz w:val="28"/>
          <w:szCs w:val="28"/>
          <w:lang w:eastAsia="ru-RU"/>
        </w:rPr>
      </w:pPr>
      <w:r w:rsidRPr="009D43C0">
        <w:rPr>
          <w:rFonts w:ascii="Times New Roman" w:eastAsia="Times New Roman" w:hAnsi="Times New Roman" w:cs="Times New Roman"/>
          <w:sz w:val="28"/>
          <w:szCs w:val="28"/>
          <w:lang w:eastAsia="ru-RU"/>
        </w:rPr>
        <w:t>4.1.4 Приказом директора техникума назначаются руководители в</w:t>
      </w:r>
      <w:r>
        <w:rPr>
          <w:rFonts w:ascii="Times New Roman" w:eastAsia="Times New Roman" w:hAnsi="Times New Roman" w:cs="Times New Roman"/>
          <w:sz w:val="28"/>
          <w:szCs w:val="28"/>
          <w:lang w:eastAsia="ru-RU"/>
        </w:rPr>
        <w:t>ыпускных квалификационных работ</w:t>
      </w:r>
      <w:r w:rsidRPr="009D43C0">
        <w:rPr>
          <w:rFonts w:ascii="Times New Roman" w:eastAsia="Times New Roman" w:hAnsi="Times New Roman" w:cs="Times New Roman"/>
          <w:sz w:val="28"/>
          <w:szCs w:val="28"/>
          <w:lang w:eastAsia="ru-RU"/>
        </w:rPr>
        <w:t>. Закрепление тем выпускных квалификационных работ (с указанием руководителей и сроков выполнения) за обуч</w:t>
      </w:r>
      <w:r>
        <w:rPr>
          <w:rFonts w:ascii="Times New Roman" w:eastAsia="Times New Roman" w:hAnsi="Times New Roman" w:cs="Times New Roman"/>
          <w:sz w:val="28"/>
          <w:szCs w:val="28"/>
          <w:lang w:eastAsia="ru-RU"/>
        </w:rPr>
        <w:t xml:space="preserve">ающимися оформляется приказом. </w:t>
      </w:r>
    </w:p>
    <w:p w:rsidR="004D14AE" w:rsidRDefault="004D14AE" w:rsidP="002F3E04">
      <w:pPr>
        <w:widowControl w:val="0"/>
        <w:spacing w:after="0"/>
        <w:ind w:left="40" w:right="40" w:firstLine="669"/>
        <w:jc w:val="both"/>
        <w:rPr>
          <w:rFonts w:ascii="Times New Roman" w:eastAsia="Times New Roman" w:hAnsi="Times New Roman" w:cs="Times New Roman"/>
          <w:sz w:val="28"/>
          <w:szCs w:val="28"/>
          <w:lang w:eastAsia="ru-RU"/>
        </w:rPr>
      </w:pPr>
      <w:r w:rsidRPr="009D43C0">
        <w:rPr>
          <w:rFonts w:ascii="Times New Roman" w:eastAsia="Times New Roman" w:hAnsi="Times New Roman" w:cs="Times New Roman"/>
          <w:sz w:val="28"/>
          <w:szCs w:val="28"/>
          <w:lang w:eastAsia="ru-RU"/>
        </w:rPr>
        <w:t>4.1.5 Основными функциями руководителя выпускной кв</w:t>
      </w:r>
      <w:r>
        <w:rPr>
          <w:rFonts w:ascii="Times New Roman" w:eastAsia="Times New Roman" w:hAnsi="Times New Roman" w:cs="Times New Roman"/>
          <w:sz w:val="28"/>
          <w:szCs w:val="28"/>
          <w:lang w:eastAsia="ru-RU"/>
        </w:rPr>
        <w:t>алификационной работы являются:</w:t>
      </w:r>
      <w:r w:rsidRPr="009D43C0">
        <w:rPr>
          <w:rFonts w:ascii="Times New Roman" w:eastAsia="Times New Roman" w:hAnsi="Times New Roman" w:cs="Times New Roman"/>
          <w:sz w:val="28"/>
          <w:szCs w:val="28"/>
          <w:lang w:eastAsia="ru-RU"/>
        </w:rPr>
        <w:t xml:space="preserve"> </w:t>
      </w:r>
    </w:p>
    <w:p w:rsidR="004D14AE" w:rsidRDefault="004D14AE" w:rsidP="002F3E04">
      <w:pPr>
        <w:widowControl w:val="0"/>
        <w:spacing w:after="0"/>
        <w:ind w:left="40" w:right="40" w:firstLine="669"/>
        <w:jc w:val="both"/>
        <w:rPr>
          <w:rFonts w:ascii="Times New Roman" w:eastAsia="Times New Roman" w:hAnsi="Times New Roman" w:cs="Times New Roman"/>
          <w:sz w:val="28"/>
          <w:szCs w:val="28"/>
          <w:lang w:eastAsia="ru-RU"/>
        </w:rPr>
      </w:pPr>
      <w:r w:rsidRPr="009D43C0">
        <w:rPr>
          <w:rFonts w:ascii="Times New Roman" w:eastAsia="Times New Roman" w:hAnsi="Times New Roman" w:cs="Times New Roman"/>
          <w:sz w:val="28"/>
          <w:szCs w:val="28"/>
          <w:lang w:eastAsia="ru-RU"/>
        </w:rPr>
        <w:t>- раз</w:t>
      </w:r>
      <w:r>
        <w:rPr>
          <w:rFonts w:ascii="Times New Roman" w:eastAsia="Times New Roman" w:hAnsi="Times New Roman" w:cs="Times New Roman"/>
          <w:sz w:val="28"/>
          <w:szCs w:val="28"/>
          <w:lang w:eastAsia="ru-RU"/>
        </w:rPr>
        <w:t>работка индивидуальных заданий;</w:t>
      </w:r>
      <w:r w:rsidRPr="009D43C0">
        <w:rPr>
          <w:rFonts w:ascii="Times New Roman" w:eastAsia="Times New Roman" w:hAnsi="Times New Roman" w:cs="Times New Roman"/>
          <w:sz w:val="28"/>
          <w:szCs w:val="28"/>
          <w:lang w:eastAsia="ru-RU"/>
        </w:rPr>
        <w:t xml:space="preserve"> </w:t>
      </w:r>
    </w:p>
    <w:p w:rsidR="004D14AE" w:rsidRDefault="004D14AE" w:rsidP="002F3E04">
      <w:pPr>
        <w:widowControl w:val="0"/>
        <w:spacing w:after="0"/>
        <w:ind w:left="40" w:right="40" w:firstLine="669"/>
        <w:jc w:val="both"/>
        <w:rPr>
          <w:rFonts w:ascii="Times New Roman" w:eastAsia="Times New Roman" w:hAnsi="Times New Roman" w:cs="Times New Roman"/>
          <w:sz w:val="28"/>
          <w:szCs w:val="28"/>
          <w:lang w:eastAsia="ru-RU"/>
        </w:rPr>
      </w:pPr>
      <w:r w:rsidRPr="009D43C0">
        <w:rPr>
          <w:rFonts w:ascii="Times New Roman" w:eastAsia="Times New Roman" w:hAnsi="Times New Roman" w:cs="Times New Roman"/>
          <w:sz w:val="28"/>
          <w:szCs w:val="28"/>
          <w:lang w:eastAsia="ru-RU"/>
        </w:rPr>
        <w:lastRenderedPageBreak/>
        <w:t xml:space="preserve">- проведение консультаций </w:t>
      </w:r>
      <w:r>
        <w:rPr>
          <w:rFonts w:ascii="Times New Roman" w:eastAsia="Times New Roman" w:hAnsi="Times New Roman" w:cs="Times New Roman"/>
          <w:sz w:val="28"/>
          <w:szCs w:val="28"/>
          <w:lang w:eastAsia="ru-RU"/>
        </w:rPr>
        <w:t xml:space="preserve">по вопросам содержания работы; </w:t>
      </w:r>
    </w:p>
    <w:p w:rsidR="004D14AE" w:rsidRDefault="004D14AE" w:rsidP="002F3E04">
      <w:pPr>
        <w:widowControl w:val="0"/>
        <w:spacing w:after="0"/>
        <w:ind w:left="40" w:right="40" w:firstLine="669"/>
        <w:jc w:val="both"/>
        <w:rPr>
          <w:rFonts w:ascii="Times New Roman" w:eastAsia="Times New Roman" w:hAnsi="Times New Roman" w:cs="Times New Roman"/>
          <w:sz w:val="28"/>
          <w:szCs w:val="28"/>
          <w:lang w:eastAsia="ru-RU"/>
        </w:rPr>
      </w:pPr>
      <w:r w:rsidRPr="009D43C0">
        <w:rPr>
          <w:rFonts w:ascii="Times New Roman" w:eastAsia="Times New Roman" w:hAnsi="Times New Roman" w:cs="Times New Roman"/>
          <w:sz w:val="28"/>
          <w:szCs w:val="28"/>
          <w:lang w:eastAsia="ru-RU"/>
        </w:rPr>
        <w:t xml:space="preserve">- организация и контроль процесса выполнения письменной экзаменационной работы; </w:t>
      </w:r>
    </w:p>
    <w:p w:rsidR="004D14AE" w:rsidRPr="009D43C0" w:rsidRDefault="004D14AE" w:rsidP="002F3E04">
      <w:pPr>
        <w:widowControl w:val="0"/>
        <w:spacing w:after="0"/>
        <w:ind w:left="40" w:right="40" w:firstLine="669"/>
        <w:jc w:val="both"/>
        <w:rPr>
          <w:rFonts w:ascii="Times New Roman" w:eastAsia="Times New Roman" w:hAnsi="Times New Roman" w:cs="Times New Roman"/>
          <w:sz w:val="28"/>
          <w:szCs w:val="28"/>
          <w:lang w:eastAsia="ru-RU"/>
        </w:rPr>
      </w:pPr>
      <w:r w:rsidRPr="009D43C0">
        <w:rPr>
          <w:rFonts w:ascii="Times New Roman" w:eastAsia="Times New Roman" w:hAnsi="Times New Roman" w:cs="Times New Roman"/>
          <w:sz w:val="28"/>
          <w:szCs w:val="28"/>
          <w:lang w:eastAsia="ru-RU"/>
        </w:rPr>
        <w:t>- подготовка письменного отзыва на письм</w:t>
      </w:r>
      <w:r>
        <w:rPr>
          <w:rFonts w:ascii="Times New Roman" w:eastAsia="Times New Roman" w:hAnsi="Times New Roman" w:cs="Times New Roman"/>
          <w:sz w:val="28"/>
          <w:szCs w:val="28"/>
          <w:lang w:eastAsia="ru-RU"/>
        </w:rPr>
        <w:t xml:space="preserve">енную экзаменационную работу.  </w:t>
      </w:r>
    </w:p>
    <w:p w:rsidR="004D14AE" w:rsidRPr="009D43C0" w:rsidRDefault="004D14AE" w:rsidP="002F3E04">
      <w:pPr>
        <w:widowControl w:val="0"/>
        <w:spacing w:after="0"/>
        <w:ind w:left="40" w:right="40" w:firstLine="669"/>
        <w:jc w:val="both"/>
        <w:rPr>
          <w:rFonts w:ascii="Times New Roman" w:eastAsia="Times New Roman" w:hAnsi="Times New Roman" w:cs="Times New Roman"/>
          <w:sz w:val="28"/>
          <w:szCs w:val="28"/>
          <w:lang w:eastAsia="ru-RU"/>
        </w:rPr>
      </w:pPr>
      <w:r w:rsidRPr="009D43C0">
        <w:rPr>
          <w:rFonts w:ascii="Times New Roman" w:eastAsia="Times New Roman" w:hAnsi="Times New Roman" w:cs="Times New Roman"/>
          <w:sz w:val="28"/>
          <w:szCs w:val="28"/>
          <w:lang w:eastAsia="ru-RU"/>
        </w:rPr>
        <w:t xml:space="preserve">4.1.6 По утвержденным темам руководители ВКР разрабатывают индивидуальные задания для каждого обучающегося.  </w:t>
      </w:r>
    </w:p>
    <w:p w:rsidR="004D14AE" w:rsidRPr="009D43C0" w:rsidRDefault="004D14AE" w:rsidP="002F3E04">
      <w:pPr>
        <w:widowControl w:val="0"/>
        <w:spacing w:after="0"/>
        <w:ind w:right="40" w:firstLine="669"/>
        <w:jc w:val="both"/>
        <w:rPr>
          <w:rFonts w:ascii="Times New Roman" w:eastAsia="Times New Roman" w:hAnsi="Times New Roman" w:cs="Times New Roman"/>
          <w:sz w:val="28"/>
          <w:szCs w:val="28"/>
          <w:lang w:eastAsia="ru-RU"/>
        </w:rPr>
      </w:pPr>
      <w:r w:rsidRPr="009D43C0">
        <w:rPr>
          <w:rFonts w:ascii="Times New Roman" w:eastAsia="Times New Roman" w:hAnsi="Times New Roman" w:cs="Times New Roman"/>
          <w:sz w:val="28"/>
          <w:szCs w:val="28"/>
          <w:lang w:eastAsia="ru-RU"/>
        </w:rPr>
        <w:t xml:space="preserve">4.1.7 Задания на выпускную квалификационную работу рассматриваются </w:t>
      </w:r>
      <w:r>
        <w:rPr>
          <w:rFonts w:ascii="Times New Roman" w:eastAsia="Times New Roman" w:hAnsi="Times New Roman" w:cs="Times New Roman"/>
          <w:sz w:val="28"/>
          <w:szCs w:val="28"/>
          <w:lang w:eastAsia="ru-RU"/>
        </w:rPr>
        <w:t>циклов</w:t>
      </w:r>
      <w:r w:rsidRPr="009D43C0">
        <w:rPr>
          <w:rFonts w:ascii="Times New Roman" w:eastAsia="Times New Roman" w:hAnsi="Times New Roman" w:cs="Times New Roman"/>
          <w:sz w:val="28"/>
          <w:szCs w:val="28"/>
          <w:lang w:eastAsia="ru-RU"/>
        </w:rPr>
        <w:t>ой комиссией</w:t>
      </w:r>
      <w:r>
        <w:rPr>
          <w:rFonts w:ascii="Times New Roman" w:eastAsia="Times New Roman" w:hAnsi="Times New Roman" w:cs="Times New Roman"/>
          <w:sz w:val="28"/>
          <w:szCs w:val="28"/>
          <w:lang w:eastAsia="ru-RU"/>
        </w:rPr>
        <w:t xml:space="preserve"> п</w:t>
      </w:r>
      <w:r w:rsidR="002F3E04">
        <w:rPr>
          <w:rFonts w:ascii="Times New Roman" w:eastAsia="Times New Roman" w:hAnsi="Times New Roman" w:cs="Times New Roman"/>
          <w:sz w:val="28"/>
          <w:szCs w:val="28"/>
          <w:lang w:eastAsia="ru-RU"/>
        </w:rPr>
        <w:t>рофессионального цикла</w:t>
      </w:r>
      <w:r w:rsidRPr="009D43C0">
        <w:rPr>
          <w:rFonts w:ascii="Times New Roman" w:eastAsia="Times New Roman" w:hAnsi="Times New Roman" w:cs="Times New Roman"/>
          <w:sz w:val="28"/>
          <w:szCs w:val="28"/>
          <w:lang w:eastAsia="ru-RU"/>
        </w:rPr>
        <w:t>, подпис</w:t>
      </w:r>
      <w:r>
        <w:rPr>
          <w:rFonts w:ascii="Times New Roman" w:eastAsia="Times New Roman" w:hAnsi="Times New Roman" w:cs="Times New Roman"/>
          <w:sz w:val="28"/>
          <w:szCs w:val="28"/>
          <w:lang w:eastAsia="ru-RU"/>
        </w:rPr>
        <w:t xml:space="preserve">ываются руководителем работы.  </w:t>
      </w:r>
    </w:p>
    <w:p w:rsidR="004D14AE" w:rsidRPr="009D43C0" w:rsidRDefault="004D14AE" w:rsidP="002F3E04">
      <w:pPr>
        <w:widowControl w:val="0"/>
        <w:spacing w:after="0"/>
        <w:ind w:left="40" w:right="40" w:firstLine="669"/>
        <w:jc w:val="both"/>
        <w:rPr>
          <w:rFonts w:ascii="Times New Roman" w:eastAsia="Times New Roman" w:hAnsi="Times New Roman" w:cs="Times New Roman"/>
          <w:sz w:val="28"/>
          <w:szCs w:val="28"/>
          <w:lang w:eastAsia="ru-RU"/>
        </w:rPr>
      </w:pPr>
      <w:r w:rsidRPr="009D43C0">
        <w:rPr>
          <w:rFonts w:ascii="Times New Roman" w:eastAsia="Times New Roman" w:hAnsi="Times New Roman" w:cs="Times New Roman"/>
          <w:sz w:val="28"/>
          <w:szCs w:val="28"/>
          <w:lang w:eastAsia="ru-RU"/>
        </w:rPr>
        <w:t>4.1.8 Выполнение выпускных квалификационных работ сопровождается консультациями, в ходе которых разъясняются назначение и задачи, структура и объем работы, принципы разработки и оформления, примерное распределение времени на выполнение отдельных частей выпус</w:t>
      </w:r>
      <w:r>
        <w:rPr>
          <w:rFonts w:ascii="Times New Roman" w:eastAsia="Times New Roman" w:hAnsi="Times New Roman" w:cs="Times New Roman"/>
          <w:sz w:val="28"/>
          <w:szCs w:val="28"/>
          <w:lang w:eastAsia="ru-RU"/>
        </w:rPr>
        <w:t xml:space="preserve">кной квалификационной работы.  </w:t>
      </w:r>
      <w:r w:rsidRPr="009D43C0">
        <w:rPr>
          <w:rFonts w:ascii="Times New Roman" w:eastAsia="Times New Roman" w:hAnsi="Times New Roman" w:cs="Times New Roman"/>
          <w:sz w:val="28"/>
          <w:szCs w:val="28"/>
          <w:lang w:eastAsia="ru-RU"/>
        </w:rPr>
        <w:t xml:space="preserve"> </w:t>
      </w:r>
    </w:p>
    <w:p w:rsidR="004D14AE" w:rsidRPr="009D43C0" w:rsidRDefault="004D14AE" w:rsidP="002F3E04">
      <w:pPr>
        <w:widowControl w:val="0"/>
        <w:spacing w:after="0"/>
        <w:ind w:left="40" w:right="40" w:firstLine="669"/>
        <w:jc w:val="both"/>
        <w:rPr>
          <w:rFonts w:ascii="Times New Roman" w:eastAsia="Times New Roman" w:hAnsi="Times New Roman" w:cs="Times New Roman"/>
          <w:sz w:val="28"/>
          <w:szCs w:val="28"/>
          <w:lang w:eastAsia="ru-RU"/>
        </w:rPr>
      </w:pPr>
      <w:r w:rsidRPr="009D43C0">
        <w:rPr>
          <w:rFonts w:ascii="Times New Roman" w:eastAsia="Times New Roman" w:hAnsi="Times New Roman" w:cs="Times New Roman"/>
          <w:sz w:val="28"/>
          <w:szCs w:val="28"/>
          <w:lang w:eastAsia="ru-RU"/>
        </w:rPr>
        <w:t xml:space="preserve">4.1.9 Общее руководство и контроль за ходом выполнения выпускных квалификационных работ осуществляют </w:t>
      </w:r>
      <w:r>
        <w:rPr>
          <w:rFonts w:ascii="Times New Roman" w:eastAsia="Times New Roman" w:hAnsi="Times New Roman" w:cs="Times New Roman"/>
          <w:sz w:val="28"/>
          <w:szCs w:val="28"/>
          <w:lang w:eastAsia="ru-RU"/>
        </w:rPr>
        <w:t>старший мастер, председатель Ц</w:t>
      </w:r>
      <w:r w:rsidRPr="009D43C0">
        <w:rPr>
          <w:rFonts w:ascii="Times New Roman" w:eastAsia="Times New Roman" w:hAnsi="Times New Roman" w:cs="Times New Roman"/>
          <w:sz w:val="28"/>
          <w:szCs w:val="28"/>
          <w:lang w:eastAsia="ru-RU"/>
        </w:rPr>
        <w:t xml:space="preserve">К, руководитель выпускной квалификационной работы. </w:t>
      </w:r>
    </w:p>
    <w:p w:rsidR="004D14AE" w:rsidRPr="009D43C0" w:rsidRDefault="004D14AE" w:rsidP="002F3E04">
      <w:pPr>
        <w:widowControl w:val="0"/>
        <w:spacing w:after="0"/>
        <w:ind w:left="40" w:right="40" w:firstLine="66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D43C0">
        <w:rPr>
          <w:rFonts w:ascii="Times New Roman" w:eastAsia="Times New Roman" w:hAnsi="Times New Roman" w:cs="Times New Roman"/>
          <w:sz w:val="28"/>
          <w:szCs w:val="28"/>
          <w:lang w:eastAsia="ru-RU"/>
        </w:rPr>
        <w:t>4.1.10 Ответственность за подготовку выпускных квалификационных раб</w:t>
      </w:r>
      <w:r>
        <w:rPr>
          <w:rFonts w:ascii="Times New Roman" w:eastAsia="Times New Roman" w:hAnsi="Times New Roman" w:cs="Times New Roman"/>
          <w:sz w:val="28"/>
          <w:szCs w:val="28"/>
          <w:lang w:eastAsia="ru-RU"/>
        </w:rPr>
        <w:t>от возлагается на председателя Ц</w:t>
      </w:r>
      <w:r w:rsidRPr="009D43C0">
        <w:rPr>
          <w:rFonts w:ascii="Times New Roman" w:eastAsia="Times New Roman" w:hAnsi="Times New Roman" w:cs="Times New Roman"/>
          <w:sz w:val="28"/>
          <w:szCs w:val="28"/>
          <w:lang w:eastAsia="ru-RU"/>
        </w:rPr>
        <w:t xml:space="preserve">К и руководителя ВКР.  </w:t>
      </w:r>
    </w:p>
    <w:p w:rsidR="004D14AE" w:rsidRPr="009D43C0" w:rsidRDefault="004D14AE" w:rsidP="001E0B33">
      <w:pPr>
        <w:widowControl w:val="0"/>
        <w:ind w:left="40" w:right="40" w:firstLine="66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D43C0">
        <w:rPr>
          <w:rFonts w:ascii="Times New Roman" w:eastAsia="Times New Roman" w:hAnsi="Times New Roman" w:cs="Times New Roman"/>
          <w:sz w:val="28"/>
          <w:szCs w:val="28"/>
          <w:lang w:eastAsia="ru-RU"/>
        </w:rPr>
        <w:t xml:space="preserve">4.1.11 Готовые письменные экзаменационные работы не позднее, чем за один месяц до начала ГИА (не позднее 20 мая) сдаются руководителю ВКР на рецензирование.  </w:t>
      </w:r>
    </w:p>
    <w:p w:rsidR="004D14AE" w:rsidRDefault="004D14AE" w:rsidP="001E0B33">
      <w:pPr>
        <w:widowControl w:val="0"/>
        <w:ind w:left="40" w:right="40" w:firstLine="66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D43C0">
        <w:rPr>
          <w:rFonts w:ascii="Times New Roman" w:eastAsia="Times New Roman" w:hAnsi="Times New Roman" w:cs="Times New Roman"/>
          <w:sz w:val="28"/>
          <w:szCs w:val="28"/>
          <w:lang w:eastAsia="ru-RU"/>
        </w:rPr>
        <w:t xml:space="preserve">4.2. Общие требования к выпускным практическим квалификационным работам </w:t>
      </w:r>
    </w:p>
    <w:p w:rsidR="004D14AE" w:rsidRPr="009D43C0" w:rsidRDefault="004D14AE" w:rsidP="002F3E04">
      <w:pPr>
        <w:widowControl w:val="0"/>
        <w:spacing w:after="0"/>
        <w:ind w:left="40" w:right="40" w:firstLine="669"/>
        <w:jc w:val="both"/>
        <w:rPr>
          <w:rFonts w:ascii="Times New Roman" w:eastAsia="Times New Roman" w:hAnsi="Times New Roman" w:cs="Times New Roman"/>
          <w:sz w:val="28"/>
          <w:szCs w:val="28"/>
          <w:lang w:eastAsia="ru-RU"/>
        </w:rPr>
      </w:pPr>
      <w:r w:rsidRPr="009D43C0">
        <w:rPr>
          <w:rFonts w:ascii="Times New Roman" w:eastAsia="Times New Roman" w:hAnsi="Times New Roman" w:cs="Times New Roman"/>
          <w:sz w:val="28"/>
          <w:szCs w:val="28"/>
          <w:lang w:eastAsia="ru-RU"/>
        </w:rPr>
        <w:t xml:space="preserve">4.2.1 Выпускная практическая квалификационная работа проводится с целью установления уровня готовности выпускника к осуществлению основных видов профессиональной деятельности в соответствии с квалификационной характеристикой.  </w:t>
      </w:r>
    </w:p>
    <w:p w:rsidR="004D14AE" w:rsidRPr="009D43C0" w:rsidRDefault="004D14AE" w:rsidP="002F3E04">
      <w:pPr>
        <w:widowControl w:val="0"/>
        <w:spacing w:after="0"/>
        <w:ind w:left="40" w:right="40" w:firstLine="66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D43C0">
        <w:rPr>
          <w:rFonts w:ascii="Times New Roman" w:eastAsia="Times New Roman" w:hAnsi="Times New Roman" w:cs="Times New Roman"/>
          <w:sz w:val="28"/>
          <w:szCs w:val="28"/>
          <w:lang w:eastAsia="ru-RU"/>
        </w:rPr>
        <w:t xml:space="preserve">4.2.2 Тема практической квалификационной работы и письменной экзаменационной работы единая. </w:t>
      </w:r>
    </w:p>
    <w:p w:rsidR="004D14AE" w:rsidRDefault="004D14AE" w:rsidP="002F3E04">
      <w:pPr>
        <w:widowControl w:val="0"/>
        <w:spacing w:after="0"/>
        <w:ind w:left="40" w:right="40" w:firstLine="66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D43C0">
        <w:rPr>
          <w:rFonts w:ascii="Times New Roman" w:eastAsia="Times New Roman" w:hAnsi="Times New Roman" w:cs="Times New Roman"/>
          <w:sz w:val="28"/>
          <w:szCs w:val="28"/>
          <w:lang w:eastAsia="ru-RU"/>
        </w:rPr>
        <w:t>4.2.3 Наряд на выпускную практическую квалификационную</w:t>
      </w:r>
      <w:r>
        <w:rPr>
          <w:rFonts w:ascii="Times New Roman" w:eastAsia="Times New Roman" w:hAnsi="Times New Roman" w:cs="Times New Roman"/>
          <w:sz w:val="28"/>
          <w:szCs w:val="28"/>
          <w:lang w:eastAsia="ru-RU"/>
        </w:rPr>
        <w:t xml:space="preserve"> работу включает: </w:t>
      </w:r>
    </w:p>
    <w:p w:rsidR="004D14AE" w:rsidRDefault="004D14AE" w:rsidP="002F3E04">
      <w:pPr>
        <w:widowControl w:val="0"/>
        <w:spacing w:after="0"/>
        <w:ind w:left="40" w:right="40" w:firstLine="66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виды работ;</w:t>
      </w:r>
      <w:r w:rsidRPr="009D43C0">
        <w:rPr>
          <w:rFonts w:ascii="Times New Roman" w:eastAsia="Times New Roman" w:hAnsi="Times New Roman" w:cs="Times New Roman"/>
          <w:sz w:val="28"/>
          <w:szCs w:val="28"/>
          <w:lang w:eastAsia="ru-RU"/>
        </w:rPr>
        <w:t xml:space="preserve"> </w:t>
      </w:r>
    </w:p>
    <w:p w:rsidR="004D14AE" w:rsidRPr="009D43C0" w:rsidRDefault="004D14AE" w:rsidP="002F3E04">
      <w:pPr>
        <w:widowControl w:val="0"/>
        <w:spacing w:after="0"/>
        <w:ind w:left="40" w:right="40" w:firstLine="669"/>
        <w:jc w:val="both"/>
        <w:rPr>
          <w:rFonts w:ascii="Times New Roman" w:eastAsia="Times New Roman" w:hAnsi="Times New Roman" w:cs="Times New Roman"/>
          <w:sz w:val="28"/>
          <w:szCs w:val="28"/>
          <w:lang w:eastAsia="ru-RU"/>
        </w:rPr>
      </w:pPr>
      <w:r w:rsidRPr="009D43C0">
        <w:rPr>
          <w:rFonts w:ascii="Times New Roman" w:eastAsia="Times New Roman" w:hAnsi="Times New Roman" w:cs="Times New Roman"/>
          <w:sz w:val="28"/>
          <w:szCs w:val="28"/>
          <w:lang w:eastAsia="ru-RU"/>
        </w:rPr>
        <w:t xml:space="preserve">- норматив времени (нормируемой).  </w:t>
      </w:r>
    </w:p>
    <w:p w:rsidR="004D14AE" w:rsidRPr="009D43C0" w:rsidRDefault="004D14AE" w:rsidP="002F3E04">
      <w:pPr>
        <w:widowControl w:val="0"/>
        <w:spacing w:after="0"/>
        <w:ind w:left="40" w:right="40" w:firstLine="669"/>
        <w:jc w:val="both"/>
        <w:rPr>
          <w:rFonts w:ascii="Times New Roman" w:eastAsia="Times New Roman" w:hAnsi="Times New Roman" w:cs="Times New Roman"/>
          <w:sz w:val="28"/>
          <w:szCs w:val="28"/>
          <w:lang w:eastAsia="ru-RU"/>
        </w:rPr>
      </w:pPr>
      <w:r w:rsidRPr="009D43C0">
        <w:rPr>
          <w:rFonts w:ascii="Times New Roman" w:eastAsia="Times New Roman" w:hAnsi="Times New Roman" w:cs="Times New Roman"/>
          <w:sz w:val="28"/>
          <w:szCs w:val="28"/>
          <w:lang w:eastAsia="ru-RU"/>
        </w:rPr>
        <w:t xml:space="preserve"> 4.2.4 Выпускная практическая квалификационная работа представляет </w:t>
      </w:r>
      <w:r>
        <w:rPr>
          <w:rFonts w:ascii="Times New Roman" w:eastAsia="Times New Roman" w:hAnsi="Times New Roman" w:cs="Times New Roman"/>
          <w:sz w:val="28"/>
          <w:szCs w:val="28"/>
          <w:lang w:eastAsia="ru-RU"/>
        </w:rPr>
        <w:t xml:space="preserve">собой </w:t>
      </w:r>
      <w:r w:rsidRPr="009D43C0">
        <w:rPr>
          <w:rFonts w:ascii="Times New Roman" w:eastAsia="Times New Roman" w:hAnsi="Times New Roman" w:cs="Times New Roman"/>
          <w:sz w:val="28"/>
          <w:szCs w:val="28"/>
          <w:lang w:eastAsia="ru-RU"/>
        </w:rPr>
        <w:t xml:space="preserve">самостоятельное выполнение выпускником практической работы.  </w:t>
      </w:r>
    </w:p>
    <w:p w:rsidR="004D14AE" w:rsidRPr="009D43C0" w:rsidRDefault="004D14AE" w:rsidP="002F3E04">
      <w:pPr>
        <w:widowControl w:val="0"/>
        <w:spacing w:after="0"/>
        <w:ind w:left="40" w:right="40" w:firstLine="66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D43C0">
        <w:rPr>
          <w:rFonts w:ascii="Times New Roman" w:eastAsia="Times New Roman" w:hAnsi="Times New Roman" w:cs="Times New Roman"/>
          <w:sz w:val="28"/>
          <w:szCs w:val="28"/>
          <w:lang w:eastAsia="ru-RU"/>
        </w:rPr>
        <w:t xml:space="preserve">4.2.5 Для защиты выпускной практической квалификационной работы </w:t>
      </w:r>
      <w:r w:rsidRPr="009D43C0">
        <w:rPr>
          <w:rFonts w:ascii="Times New Roman" w:eastAsia="Times New Roman" w:hAnsi="Times New Roman" w:cs="Times New Roman"/>
          <w:sz w:val="28"/>
          <w:szCs w:val="28"/>
          <w:lang w:eastAsia="ru-RU"/>
        </w:rPr>
        <w:lastRenderedPageBreak/>
        <w:t xml:space="preserve">по профессии </w:t>
      </w:r>
      <w:r w:rsidR="001E0B33" w:rsidRPr="004D14AE">
        <w:rPr>
          <w:rFonts w:ascii="Times New Roman" w:eastAsia="Times New Roman" w:hAnsi="Times New Roman" w:cs="Times New Roman"/>
          <w:bCs/>
          <w:spacing w:val="3"/>
          <w:sz w:val="28"/>
          <w:szCs w:val="28"/>
        </w:rPr>
        <w:t xml:space="preserve">08.01.07 </w:t>
      </w:r>
      <w:r w:rsidR="001E0B33" w:rsidRPr="004D14AE">
        <w:rPr>
          <w:rFonts w:ascii="Times New Roman" w:eastAsia="Times New Roman" w:hAnsi="Times New Roman" w:cs="Times New Roman"/>
          <w:color w:val="000000"/>
          <w:sz w:val="28"/>
          <w:szCs w:val="28"/>
          <w:shd w:val="clear" w:color="auto" w:fill="FFFFFF"/>
        </w:rPr>
        <w:t>Мастер общестроительных работ</w:t>
      </w:r>
      <w:r w:rsidR="001E0B33" w:rsidRPr="009D43C0">
        <w:rPr>
          <w:rFonts w:ascii="Times New Roman" w:eastAsia="Times New Roman" w:hAnsi="Times New Roman" w:cs="Times New Roman"/>
          <w:sz w:val="28"/>
          <w:szCs w:val="28"/>
          <w:lang w:eastAsia="ru-RU"/>
        </w:rPr>
        <w:t xml:space="preserve"> </w:t>
      </w:r>
      <w:r w:rsidRPr="009D43C0">
        <w:rPr>
          <w:rFonts w:ascii="Times New Roman" w:eastAsia="Times New Roman" w:hAnsi="Times New Roman" w:cs="Times New Roman"/>
          <w:sz w:val="28"/>
          <w:szCs w:val="28"/>
          <w:lang w:eastAsia="ru-RU"/>
        </w:rPr>
        <w:t>разрабатывается график,</w:t>
      </w:r>
      <w:r>
        <w:rPr>
          <w:rFonts w:ascii="Times New Roman" w:eastAsia="Times New Roman" w:hAnsi="Times New Roman" w:cs="Times New Roman"/>
          <w:sz w:val="28"/>
          <w:szCs w:val="28"/>
          <w:lang w:eastAsia="ru-RU"/>
        </w:rPr>
        <w:t xml:space="preserve"> который утверждается заведующим филиала</w:t>
      </w:r>
      <w:r w:rsidRPr="009D43C0">
        <w:rPr>
          <w:rFonts w:ascii="Times New Roman" w:eastAsia="Times New Roman" w:hAnsi="Times New Roman" w:cs="Times New Roman"/>
          <w:sz w:val="28"/>
          <w:szCs w:val="28"/>
          <w:lang w:eastAsia="ru-RU"/>
        </w:rPr>
        <w:t xml:space="preserve"> техникума.  </w:t>
      </w:r>
    </w:p>
    <w:p w:rsidR="004D14AE" w:rsidRPr="009D43C0" w:rsidRDefault="004D14AE" w:rsidP="001E0B33">
      <w:pPr>
        <w:widowControl w:val="0"/>
        <w:spacing w:after="0"/>
        <w:ind w:left="40" w:right="40" w:firstLine="66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D43C0">
        <w:rPr>
          <w:rFonts w:ascii="Times New Roman" w:eastAsia="Times New Roman" w:hAnsi="Times New Roman" w:cs="Times New Roman"/>
          <w:sz w:val="28"/>
          <w:szCs w:val="28"/>
          <w:lang w:eastAsia="ru-RU"/>
        </w:rPr>
        <w:t>4.2.6 Выпускная практическая квалификационная</w:t>
      </w:r>
      <w:r>
        <w:rPr>
          <w:rFonts w:ascii="Times New Roman" w:eastAsia="Times New Roman" w:hAnsi="Times New Roman" w:cs="Times New Roman"/>
          <w:sz w:val="28"/>
          <w:szCs w:val="28"/>
          <w:lang w:eastAsia="ru-RU"/>
        </w:rPr>
        <w:t xml:space="preserve"> работа выполняется в лаборатории</w:t>
      </w:r>
      <w:r w:rsidRPr="009D43C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филиала </w:t>
      </w:r>
      <w:r w:rsidRPr="009D43C0">
        <w:rPr>
          <w:rFonts w:ascii="Times New Roman" w:eastAsia="Times New Roman" w:hAnsi="Times New Roman" w:cs="Times New Roman"/>
          <w:sz w:val="28"/>
          <w:szCs w:val="28"/>
          <w:lang w:eastAsia="ru-RU"/>
        </w:rPr>
        <w:t xml:space="preserve">техникума. </w:t>
      </w:r>
    </w:p>
    <w:p w:rsidR="004D14AE" w:rsidRPr="009D43C0" w:rsidRDefault="004D14AE" w:rsidP="001E0B33">
      <w:pPr>
        <w:widowControl w:val="0"/>
        <w:spacing w:after="0"/>
        <w:ind w:left="40" w:right="40" w:firstLine="66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D43C0">
        <w:rPr>
          <w:rFonts w:ascii="Times New Roman" w:eastAsia="Times New Roman" w:hAnsi="Times New Roman" w:cs="Times New Roman"/>
          <w:sz w:val="28"/>
          <w:szCs w:val="28"/>
          <w:lang w:eastAsia="ru-RU"/>
        </w:rPr>
        <w:t xml:space="preserve">4.2.7 Мастер производственного обучения совместно с обучающимися своевременно подготавливают необходимое оборудование, рабочее место, </w:t>
      </w:r>
      <w:r w:rsidR="001E0B33">
        <w:rPr>
          <w:rFonts w:ascii="Times New Roman" w:eastAsia="Times New Roman" w:hAnsi="Times New Roman" w:cs="Times New Roman"/>
          <w:sz w:val="28"/>
          <w:szCs w:val="28"/>
          <w:lang w:eastAsia="ru-RU"/>
        </w:rPr>
        <w:t>необходимые материалы</w:t>
      </w:r>
      <w:r w:rsidRPr="009D43C0">
        <w:rPr>
          <w:rFonts w:ascii="Times New Roman" w:eastAsia="Times New Roman" w:hAnsi="Times New Roman" w:cs="Times New Roman"/>
          <w:sz w:val="28"/>
          <w:szCs w:val="28"/>
          <w:lang w:eastAsia="ru-RU"/>
        </w:rPr>
        <w:t xml:space="preserve">, приспособления, документацию и обеспечивает соблюдение норм и правил охраны труда.  </w:t>
      </w:r>
    </w:p>
    <w:p w:rsidR="004D14AE" w:rsidRPr="009D43C0" w:rsidRDefault="004D14AE" w:rsidP="001E0B33">
      <w:pPr>
        <w:widowControl w:val="0"/>
        <w:ind w:left="40" w:right="40" w:firstLine="66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D43C0">
        <w:rPr>
          <w:rFonts w:ascii="Times New Roman" w:eastAsia="Times New Roman" w:hAnsi="Times New Roman" w:cs="Times New Roman"/>
          <w:sz w:val="28"/>
          <w:szCs w:val="28"/>
          <w:lang w:eastAsia="ru-RU"/>
        </w:rPr>
        <w:t>4.2.8 Выпускная практическая квалификационная работа выполняется обучающимися в пр</w:t>
      </w:r>
      <w:r>
        <w:rPr>
          <w:rFonts w:ascii="Times New Roman" w:eastAsia="Times New Roman" w:hAnsi="Times New Roman" w:cs="Times New Roman"/>
          <w:sz w:val="28"/>
          <w:szCs w:val="28"/>
          <w:lang w:eastAsia="ru-RU"/>
        </w:rPr>
        <w:t xml:space="preserve">исутствии членов аттестационной </w:t>
      </w:r>
      <w:r w:rsidRPr="009D43C0">
        <w:rPr>
          <w:rFonts w:ascii="Times New Roman" w:eastAsia="Times New Roman" w:hAnsi="Times New Roman" w:cs="Times New Roman"/>
          <w:sz w:val="28"/>
          <w:szCs w:val="28"/>
          <w:lang w:eastAsia="ru-RU"/>
        </w:rPr>
        <w:t>комиссии</w:t>
      </w:r>
      <w:r>
        <w:rPr>
          <w:rFonts w:ascii="Times New Roman" w:eastAsia="Times New Roman" w:hAnsi="Times New Roman" w:cs="Times New Roman"/>
          <w:sz w:val="28"/>
          <w:szCs w:val="28"/>
          <w:lang w:eastAsia="ru-RU"/>
        </w:rPr>
        <w:t>.</w:t>
      </w:r>
      <w:r w:rsidRPr="009D43C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9D43C0">
        <w:rPr>
          <w:rFonts w:ascii="Times New Roman" w:eastAsia="Times New Roman" w:hAnsi="Times New Roman" w:cs="Times New Roman"/>
          <w:sz w:val="28"/>
          <w:szCs w:val="28"/>
          <w:lang w:eastAsia="ru-RU"/>
        </w:rPr>
        <w:t xml:space="preserve">Результаты выполнения работ заносятся в протокол. </w:t>
      </w:r>
    </w:p>
    <w:p w:rsidR="004D14AE" w:rsidRPr="001D77E1" w:rsidRDefault="004D14AE" w:rsidP="001E0B33">
      <w:pPr>
        <w:widowControl w:val="0"/>
        <w:ind w:left="40" w:right="40" w:firstLine="669"/>
        <w:jc w:val="both"/>
        <w:rPr>
          <w:rFonts w:ascii="Times New Roman" w:eastAsia="Times New Roman" w:hAnsi="Times New Roman" w:cs="Times New Roman"/>
          <w:sz w:val="28"/>
          <w:szCs w:val="28"/>
          <w:lang w:eastAsia="ru-RU"/>
        </w:rPr>
      </w:pPr>
      <w:r w:rsidRPr="001D77E1">
        <w:rPr>
          <w:rFonts w:ascii="Times New Roman" w:eastAsia="Times New Roman" w:hAnsi="Times New Roman" w:cs="Times New Roman"/>
          <w:sz w:val="28"/>
          <w:szCs w:val="28"/>
          <w:lang w:eastAsia="ru-RU"/>
        </w:rPr>
        <w:t>4.3 Критерии оценки выпускной практической квалификационной работы</w:t>
      </w:r>
    </w:p>
    <w:p w:rsidR="004D14AE" w:rsidRPr="009D43C0" w:rsidRDefault="004D14AE" w:rsidP="001E0B33">
      <w:pPr>
        <w:widowControl w:val="0"/>
        <w:spacing w:after="0"/>
        <w:ind w:left="40" w:right="40" w:firstLine="66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D43C0">
        <w:rPr>
          <w:rFonts w:ascii="Times New Roman" w:eastAsia="Times New Roman" w:hAnsi="Times New Roman" w:cs="Times New Roman"/>
          <w:sz w:val="28"/>
          <w:szCs w:val="28"/>
          <w:lang w:eastAsia="ru-RU"/>
        </w:rPr>
        <w:t xml:space="preserve">4.3.1. Для объективной оценки выполнения выпускной практической квалификационной работы используются следующие критерии оценок:  </w:t>
      </w:r>
      <w:r>
        <w:rPr>
          <w:rFonts w:ascii="Times New Roman" w:eastAsia="Times New Roman" w:hAnsi="Times New Roman" w:cs="Times New Roman"/>
          <w:sz w:val="28"/>
          <w:szCs w:val="28"/>
          <w:lang w:eastAsia="ru-RU"/>
        </w:rPr>
        <w:t xml:space="preserve">        </w:t>
      </w:r>
      <w:r w:rsidRPr="009D43C0">
        <w:rPr>
          <w:rFonts w:ascii="Times New Roman" w:eastAsia="Times New Roman" w:hAnsi="Times New Roman" w:cs="Times New Roman"/>
          <w:sz w:val="28"/>
          <w:szCs w:val="28"/>
          <w:lang w:eastAsia="ru-RU"/>
        </w:rPr>
        <w:t xml:space="preserve">- точность соблюдения технологического процесса приготовлении блюд из овощей и грибов; приготовлении блюд и гарниров из круп, бобовых и макаронных  изделий, яиц, творога, теста; приготовлении супов и соусов; приготовлении блюд из рыбы; приготовлении  блюд из мяса и домашней птицы;  приготовлении холодных блюд и закусок; приготовлении сладких блюд и напитков;  приготовлении хлебобулочных, мучных и кондитерских изделий. </w:t>
      </w:r>
      <w:r>
        <w:rPr>
          <w:rFonts w:ascii="Times New Roman" w:eastAsia="Times New Roman" w:hAnsi="Times New Roman" w:cs="Times New Roman"/>
          <w:sz w:val="28"/>
          <w:szCs w:val="28"/>
          <w:lang w:eastAsia="ru-RU"/>
        </w:rPr>
        <w:t xml:space="preserve">                                                                                                                                  </w:t>
      </w:r>
      <w:r w:rsidRPr="009D43C0">
        <w:rPr>
          <w:rFonts w:ascii="Times New Roman" w:eastAsia="Times New Roman" w:hAnsi="Times New Roman" w:cs="Times New Roman"/>
          <w:sz w:val="28"/>
          <w:szCs w:val="28"/>
          <w:lang w:eastAsia="ru-RU"/>
        </w:rPr>
        <w:t>- объективность выбора инструмента, приспособлений, материалов, нормативно</w:t>
      </w:r>
      <w:r>
        <w:rPr>
          <w:rFonts w:ascii="Times New Roman" w:eastAsia="Times New Roman" w:hAnsi="Times New Roman" w:cs="Times New Roman"/>
          <w:sz w:val="28"/>
          <w:szCs w:val="28"/>
          <w:lang w:eastAsia="ru-RU"/>
        </w:rPr>
        <w:t xml:space="preserve"> </w:t>
      </w:r>
      <w:r w:rsidRPr="009D43C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9D43C0">
        <w:rPr>
          <w:rFonts w:ascii="Times New Roman" w:eastAsia="Times New Roman" w:hAnsi="Times New Roman" w:cs="Times New Roman"/>
          <w:sz w:val="28"/>
          <w:szCs w:val="28"/>
          <w:lang w:eastAsia="ru-RU"/>
        </w:rPr>
        <w:t xml:space="preserve">технологической документации;  </w:t>
      </w:r>
      <w:r>
        <w:rPr>
          <w:rFonts w:ascii="Times New Roman" w:eastAsia="Times New Roman" w:hAnsi="Times New Roman" w:cs="Times New Roman"/>
          <w:sz w:val="28"/>
          <w:szCs w:val="28"/>
          <w:lang w:eastAsia="ru-RU"/>
        </w:rPr>
        <w:t xml:space="preserve">                                                                    </w:t>
      </w:r>
      <w:r w:rsidRPr="009D43C0">
        <w:rPr>
          <w:rFonts w:ascii="Times New Roman" w:eastAsia="Times New Roman" w:hAnsi="Times New Roman" w:cs="Times New Roman"/>
          <w:sz w:val="28"/>
          <w:szCs w:val="28"/>
          <w:lang w:eastAsia="ru-RU"/>
        </w:rPr>
        <w:t xml:space="preserve">- скорость и техничность выполнения трудовых приемов с выполнением работ средней сложности;  </w:t>
      </w:r>
      <w:r>
        <w:rPr>
          <w:rFonts w:ascii="Times New Roman" w:eastAsia="Times New Roman" w:hAnsi="Times New Roman" w:cs="Times New Roman"/>
          <w:sz w:val="28"/>
          <w:szCs w:val="28"/>
          <w:lang w:eastAsia="ru-RU"/>
        </w:rPr>
        <w:t xml:space="preserve">                                                                                                   </w:t>
      </w:r>
      <w:r w:rsidRPr="009D43C0">
        <w:rPr>
          <w:rFonts w:ascii="Times New Roman" w:eastAsia="Times New Roman" w:hAnsi="Times New Roman" w:cs="Times New Roman"/>
          <w:sz w:val="28"/>
          <w:szCs w:val="28"/>
          <w:lang w:eastAsia="ru-RU"/>
        </w:rPr>
        <w:t xml:space="preserve">- эффективность устранения дефектов при приготовлении блюд из овощей и грибов; приготовлении блюд и гарниров из круп, бобовых и макаронных  изделий, яиц, творога, теста; приготовлении супов и соусов; приготовлении блюд из рыбы; приготовлении  блюд из мяса и домашней птицы;  приготовлении холодных блюд и закусок; приготовлении сладких блюд и напитков;  приготовлении хлебобулочных, мучных и кондитерских изделий. - выполнение требований инструкций и правил техники безопасности при приготовлении блюд из овощей и грибов; приготовлении блюд и гарниров из круп, бобовых и макаронных  изделий, яиц, творога, теста; приготовлении супов и соусов; приготовлении блюд из рыбы; приготовлении  блюд из мяса и домашней птицы;  приготовлении холодных блюд и закусок; приготовлении сладких блюд и напитков;  приготовлении хлебобулочных, </w:t>
      </w:r>
      <w:r w:rsidRPr="009D43C0">
        <w:rPr>
          <w:rFonts w:ascii="Times New Roman" w:eastAsia="Times New Roman" w:hAnsi="Times New Roman" w:cs="Times New Roman"/>
          <w:sz w:val="28"/>
          <w:szCs w:val="28"/>
          <w:lang w:eastAsia="ru-RU"/>
        </w:rPr>
        <w:lastRenderedPageBreak/>
        <w:t xml:space="preserve">мучных и кондитерских изделий. </w:t>
      </w:r>
      <w:r>
        <w:rPr>
          <w:rFonts w:ascii="Times New Roman" w:eastAsia="Times New Roman" w:hAnsi="Times New Roman" w:cs="Times New Roman"/>
          <w:sz w:val="28"/>
          <w:szCs w:val="28"/>
          <w:lang w:eastAsia="ru-RU"/>
        </w:rPr>
        <w:t xml:space="preserve">                                                                                                                                   </w:t>
      </w:r>
    </w:p>
    <w:p w:rsidR="004D14AE" w:rsidRPr="009D43C0" w:rsidRDefault="004D14AE" w:rsidP="001E0B33">
      <w:pPr>
        <w:widowControl w:val="0"/>
        <w:spacing w:after="0"/>
        <w:ind w:left="40" w:right="40" w:firstLine="669"/>
        <w:jc w:val="both"/>
        <w:rPr>
          <w:rFonts w:ascii="Times New Roman" w:eastAsia="Times New Roman" w:hAnsi="Times New Roman" w:cs="Times New Roman"/>
          <w:sz w:val="28"/>
          <w:szCs w:val="28"/>
          <w:lang w:eastAsia="ru-RU"/>
        </w:rPr>
      </w:pPr>
      <w:r w:rsidRPr="009D43C0">
        <w:rPr>
          <w:rFonts w:ascii="Times New Roman" w:eastAsia="Times New Roman" w:hAnsi="Times New Roman" w:cs="Times New Roman"/>
          <w:sz w:val="28"/>
          <w:szCs w:val="28"/>
          <w:lang w:eastAsia="ru-RU"/>
        </w:rPr>
        <w:t>- результативность и качество выполненно</w:t>
      </w:r>
      <w:r>
        <w:rPr>
          <w:rFonts w:ascii="Times New Roman" w:eastAsia="Times New Roman" w:hAnsi="Times New Roman" w:cs="Times New Roman"/>
          <w:sz w:val="28"/>
          <w:szCs w:val="28"/>
          <w:lang w:eastAsia="ru-RU"/>
        </w:rPr>
        <w:t>й работы</w:t>
      </w:r>
      <w:r w:rsidRPr="009D43C0">
        <w:rPr>
          <w:rFonts w:ascii="Times New Roman" w:eastAsia="Times New Roman" w:hAnsi="Times New Roman" w:cs="Times New Roman"/>
          <w:sz w:val="28"/>
          <w:szCs w:val="28"/>
          <w:lang w:eastAsia="ru-RU"/>
        </w:rPr>
        <w:t xml:space="preserve"> - освоенные професси</w:t>
      </w:r>
      <w:r>
        <w:rPr>
          <w:rFonts w:ascii="Times New Roman" w:eastAsia="Times New Roman" w:hAnsi="Times New Roman" w:cs="Times New Roman"/>
          <w:sz w:val="28"/>
          <w:szCs w:val="28"/>
          <w:lang w:eastAsia="ru-RU"/>
        </w:rPr>
        <w:t xml:space="preserve">ональные и общие компетенции.  </w:t>
      </w:r>
      <w:r w:rsidRPr="009D43C0">
        <w:rPr>
          <w:rFonts w:ascii="Times New Roman" w:eastAsia="Times New Roman" w:hAnsi="Times New Roman" w:cs="Times New Roman"/>
          <w:sz w:val="28"/>
          <w:szCs w:val="28"/>
          <w:lang w:eastAsia="ru-RU"/>
        </w:rPr>
        <w:t xml:space="preserve"> </w:t>
      </w:r>
    </w:p>
    <w:p w:rsidR="004D14AE" w:rsidRPr="009D43C0" w:rsidRDefault="004D14AE" w:rsidP="001E0B33">
      <w:pPr>
        <w:widowControl w:val="0"/>
        <w:ind w:left="40" w:right="40" w:firstLine="669"/>
        <w:rPr>
          <w:rFonts w:ascii="Times New Roman" w:eastAsia="Times New Roman" w:hAnsi="Times New Roman" w:cs="Times New Roman"/>
          <w:sz w:val="28"/>
          <w:szCs w:val="28"/>
          <w:lang w:eastAsia="ru-RU"/>
        </w:rPr>
      </w:pPr>
      <w:r w:rsidRPr="009D43C0">
        <w:rPr>
          <w:rFonts w:ascii="Times New Roman" w:eastAsia="Times New Roman" w:hAnsi="Times New Roman" w:cs="Times New Roman"/>
          <w:sz w:val="28"/>
          <w:szCs w:val="28"/>
          <w:lang w:eastAsia="ru-RU"/>
        </w:rPr>
        <w:t>4.3.2. Документы, необходимые для проведения выпускной практи</w:t>
      </w:r>
      <w:r>
        <w:rPr>
          <w:rFonts w:ascii="Times New Roman" w:eastAsia="Times New Roman" w:hAnsi="Times New Roman" w:cs="Times New Roman"/>
          <w:sz w:val="28"/>
          <w:szCs w:val="28"/>
          <w:lang w:eastAsia="ru-RU"/>
        </w:rPr>
        <w:t xml:space="preserve">ческой квалификационной </w:t>
      </w:r>
      <w:proofErr w:type="gramStart"/>
      <w:r>
        <w:rPr>
          <w:rFonts w:ascii="Times New Roman" w:eastAsia="Times New Roman" w:hAnsi="Times New Roman" w:cs="Times New Roman"/>
          <w:sz w:val="28"/>
          <w:szCs w:val="28"/>
          <w:lang w:eastAsia="ru-RU"/>
        </w:rPr>
        <w:t xml:space="preserve">работы:   </w:t>
      </w:r>
      <w:proofErr w:type="gramEnd"/>
      <w:r>
        <w:rPr>
          <w:rFonts w:ascii="Times New Roman" w:eastAsia="Times New Roman" w:hAnsi="Times New Roman" w:cs="Times New Roman"/>
          <w:sz w:val="28"/>
          <w:szCs w:val="28"/>
          <w:lang w:eastAsia="ru-RU"/>
        </w:rPr>
        <w:t xml:space="preserve">                                                                                              </w:t>
      </w:r>
      <w:r w:rsidRPr="009D43C0">
        <w:rPr>
          <w:rFonts w:ascii="Times New Roman" w:eastAsia="Times New Roman" w:hAnsi="Times New Roman" w:cs="Times New Roman"/>
          <w:sz w:val="28"/>
          <w:szCs w:val="28"/>
          <w:lang w:eastAsia="ru-RU"/>
        </w:rPr>
        <w:t xml:space="preserve"> - наряд на выполнение выпускной практической квалификационной работы (нормируемой), который подписывает мастер п/о и аттестуемый; </w:t>
      </w:r>
      <w:r>
        <w:rPr>
          <w:rFonts w:ascii="Times New Roman" w:eastAsia="Times New Roman" w:hAnsi="Times New Roman" w:cs="Times New Roman"/>
          <w:sz w:val="28"/>
          <w:szCs w:val="28"/>
          <w:lang w:eastAsia="ru-RU"/>
        </w:rPr>
        <w:t xml:space="preserve">                                    - протокол с оценками. </w:t>
      </w:r>
    </w:p>
    <w:p w:rsidR="004D14AE" w:rsidRPr="001D77E1" w:rsidRDefault="004D14AE" w:rsidP="001E0B33">
      <w:pPr>
        <w:widowControl w:val="0"/>
        <w:ind w:left="40" w:right="40" w:firstLine="669"/>
        <w:jc w:val="both"/>
        <w:rPr>
          <w:rFonts w:ascii="Times New Roman" w:eastAsia="Times New Roman" w:hAnsi="Times New Roman" w:cs="Times New Roman"/>
          <w:sz w:val="28"/>
          <w:szCs w:val="28"/>
          <w:lang w:eastAsia="ru-RU"/>
        </w:rPr>
      </w:pPr>
      <w:r w:rsidRPr="001D77E1">
        <w:rPr>
          <w:rFonts w:ascii="Times New Roman" w:eastAsia="Times New Roman" w:hAnsi="Times New Roman" w:cs="Times New Roman"/>
          <w:sz w:val="28"/>
          <w:szCs w:val="28"/>
          <w:lang w:eastAsia="ru-RU"/>
        </w:rPr>
        <w:t>4.4 Требования к структуре, содержанию и оформлению письменной экзаменационной работы</w:t>
      </w:r>
    </w:p>
    <w:p w:rsidR="004D14AE" w:rsidRPr="009D43C0" w:rsidRDefault="004D14AE" w:rsidP="001E0B33">
      <w:pPr>
        <w:widowControl w:val="0"/>
        <w:spacing w:after="0"/>
        <w:ind w:left="40" w:right="40" w:firstLine="669"/>
        <w:jc w:val="both"/>
        <w:rPr>
          <w:rFonts w:ascii="Times New Roman" w:eastAsia="Times New Roman" w:hAnsi="Times New Roman" w:cs="Times New Roman"/>
          <w:sz w:val="28"/>
          <w:szCs w:val="28"/>
          <w:lang w:eastAsia="ru-RU"/>
        </w:rPr>
      </w:pPr>
      <w:r w:rsidRPr="009D43C0">
        <w:rPr>
          <w:rFonts w:ascii="Times New Roman" w:eastAsia="Times New Roman" w:hAnsi="Times New Roman" w:cs="Times New Roman"/>
          <w:sz w:val="28"/>
          <w:szCs w:val="28"/>
          <w:lang w:eastAsia="ru-RU"/>
        </w:rPr>
        <w:t>4.4.1 Объем письменной экзаменационн</w:t>
      </w:r>
      <w:r>
        <w:rPr>
          <w:rFonts w:ascii="Times New Roman" w:eastAsia="Times New Roman" w:hAnsi="Times New Roman" w:cs="Times New Roman"/>
          <w:sz w:val="28"/>
          <w:szCs w:val="28"/>
          <w:lang w:eastAsia="ru-RU"/>
        </w:rPr>
        <w:t>ой работы составляет не менее 20</w:t>
      </w:r>
      <w:r w:rsidRPr="009D43C0">
        <w:rPr>
          <w:rFonts w:ascii="Times New Roman" w:eastAsia="Times New Roman" w:hAnsi="Times New Roman" w:cs="Times New Roman"/>
          <w:sz w:val="28"/>
          <w:szCs w:val="28"/>
          <w:lang w:eastAsia="ru-RU"/>
        </w:rPr>
        <w:t xml:space="preserve"> – 25 страниц печатного текста, с применением печатающих и графических устройств ПК. Шрифт </w:t>
      </w:r>
      <w:proofErr w:type="spellStart"/>
      <w:r w:rsidRPr="009D43C0">
        <w:rPr>
          <w:rFonts w:ascii="Times New Roman" w:eastAsia="Times New Roman" w:hAnsi="Times New Roman" w:cs="Times New Roman"/>
          <w:sz w:val="28"/>
          <w:szCs w:val="28"/>
          <w:lang w:eastAsia="ru-RU"/>
        </w:rPr>
        <w:t>Times</w:t>
      </w:r>
      <w:proofErr w:type="spellEnd"/>
      <w:r w:rsidRPr="009D43C0">
        <w:rPr>
          <w:rFonts w:ascii="Times New Roman" w:eastAsia="Times New Roman" w:hAnsi="Times New Roman" w:cs="Times New Roman"/>
          <w:sz w:val="28"/>
          <w:szCs w:val="28"/>
          <w:lang w:eastAsia="ru-RU"/>
        </w:rPr>
        <w:t xml:space="preserve"> </w:t>
      </w:r>
      <w:proofErr w:type="spellStart"/>
      <w:r w:rsidRPr="009D43C0">
        <w:rPr>
          <w:rFonts w:ascii="Times New Roman" w:eastAsia="Times New Roman" w:hAnsi="Times New Roman" w:cs="Times New Roman"/>
          <w:sz w:val="28"/>
          <w:szCs w:val="28"/>
          <w:lang w:eastAsia="ru-RU"/>
        </w:rPr>
        <w:t>New</w:t>
      </w:r>
      <w:proofErr w:type="spellEnd"/>
      <w:r w:rsidRPr="009D43C0">
        <w:rPr>
          <w:rFonts w:ascii="Times New Roman" w:eastAsia="Times New Roman" w:hAnsi="Times New Roman" w:cs="Times New Roman"/>
          <w:sz w:val="28"/>
          <w:szCs w:val="28"/>
          <w:lang w:eastAsia="ru-RU"/>
        </w:rPr>
        <w:t xml:space="preserve"> </w:t>
      </w:r>
      <w:proofErr w:type="spellStart"/>
      <w:r w:rsidRPr="009D43C0">
        <w:rPr>
          <w:rFonts w:ascii="Times New Roman" w:eastAsia="Times New Roman" w:hAnsi="Times New Roman" w:cs="Times New Roman"/>
          <w:sz w:val="28"/>
          <w:szCs w:val="28"/>
          <w:lang w:eastAsia="ru-RU"/>
        </w:rPr>
        <w:t>Roman</w:t>
      </w:r>
      <w:proofErr w:type="spellEnd"/>
      <w:r w:rsidRPr="009D43C0">
        <w:rPr>
          <w:rFonts w:ascii="Times New Roman" w:eastAsia="Times New Roman" w:hAnsi="Times New Roman" w:cs="Times New Roman"/>
          <w:sz w:val="28"/>
          <w:szCs w:val="28"/>
          <w:lang w:eastAsia="ru-RU"/>
        </w:rPr>
        <w:t>, размер шрифта – 14, межстрочный интервал – 1,5. Абзацы в тексте начинают отступом, равным пяти знакам или 1,25 см при компьютерном наборе.  Каждый лист имеет отступ текста: слева – 30 мм, справа – 15 мм, от верхней или нижней строки текста до верхнего или нижнего края листа – 20 мм. Номер страницы проставляется арабскими цифрами внизу листа по центру. Первой страницей пояснительной записки является титульный лист. Номера страниц на титульном листе, листе задания и листе содержания не проставляется.  Вся работа должна быть</w:t>
      </w:r>
      <w:r>
        <w:rPr>
          <w:rFonts w:ascii="Times New Roman" w:eastAsia="Times New Roman" w:hAnsi="Times New Roman" w:cs="Times New Roman"/>
          <w:sz w:val="28"/>
          <w:szCs w:val="28"/>
          <w:lang w:eastAsia="ru-RU"/>
        </w:rPr>
        <w:t xml:space="preserve"> сшита в папку-скоросшиватель. </w:t>
      </w:r>
    </w:p>
    <w:p w:rsidR="001E0B33" w:rsidRPr="00551D9F" w:rsidRDefault="004D14AE" w:rsidP="001E0B33">
      <w:pPr>
        <w:shd w:val="clear" w:color="auto" w:fill="FFFFFF"/>
        <w:autoSpaceDE w:val="0"/>
        <w:autoSpaceDN w:val="0"/>
        <w:adjustRightInd w:val="0"/>
        <w:ind w:firstLine="709"/>
        <w:jc w:val="both"/>
        <w:rPr>
          <w:rFonts w:ascii="Times New Roman" w:hAnsi="Times New Roman" w:cs="Times New Roman"/>
          <w:iCs/>
          <w:sz w:val="28"/>
          <w:szCs w:val="28"/>
        </w:rPr>
      </w:pPr>
      <w:r w:rsidRPr="009D43C0">
        <w:rPr>
          <w:rFonts w:ascii="Times New Roman" w:eastAsia="Times New Roman" w:hAnsi="Times New Roman" w:cs="Times New Roman"/>
          <w:sz w:val="28"/>
          <w:szCs w:val="28"/>
          <w:lang w:eastAsia="ru-RU"/>
        </w:rPr>
        <w:t>4.4.</w:t>
      </w:r>
      <w:r w:rsidRPr="00551D9F">
        <w:rPr>
          <w:rFonts w:ascii="Times New Roman" w:eastAsia="Times New Roman" w:hAnsi="Times New Roman" w:cs="Times New Roman"/>
          <w:sz w:val="28"/>
          <w:szCs w:val="28"/>
          <w:lang w:eastAsia="ru-RU"/>
        </w:rPr>
        <w:t xml:space="preserve">2 </w:t>
      </w:r>
      <w:r w:rsidR="001E0B33" w:rsidRPr="00551D9F">
        <w:rPr>
          <w:rFonts w:ascii="Times New Roman" w:hAnsi="Times New Roman" w:cs="Times New Roman"/>
          <w:iCs/>
          <w:sz w:val="28"/>
          <w:szCs w:val="28"/>
        </w:rPr>
        <w:t>Законченная выпускная квалификационная работа состоит из:</w:t>
      </w:r>
    </w:p>
    <w:p w:rsidR="001E0B33" w:rsidRPr="00551D9F" w:rsidRDefault="001E0B33" w:rsidP="001E0B33">
      <w:pPr>
        <w:numPr>
          <w:ilvl w:val="0"/>
          <w:numId w:val="32"/>
        </w:numPr>
        <w:spacing w:after="0"/>
        <w:ind w:left="0" w:firstLine="709"/>
        <w:jc w:val="both"/>
        <w:rPr>
          <w:rFonts w:ascii="Times New Roman" w:hAnsi="Times New Roman" w:cs="Times New Roman"/>
          <w:sz w:val="28"/>
          <w:szCs w:val="28"/>
        </w:rPr>
      </w:pPr>
      <w:r w:rsidRPr="00551D9F">
        <w:rPr>
          <w:rFonts w:ascii="Times New Roman" w:hAnsi="Times New Roman" w:cs="Times New Roman"/>
          <w:color w:val="000000"/>
          <w:sz w:val="28"/>
          <w:szCs w:val="28"/>
        </w:rPr>
        <w:t xml:space="preserve">Титульный лист. </w:t>
      </w:r>
    </w:p>
    <w:p w:rsidR="001E0B33" w:rsidRPr="00551D9F" w:rsidRDefault="001E0B33" w:rsidP="001E0B33">
      <w:pPr>
        <w:numPr>
          <w:ilvl w:val="0"/>
          <w:numId w:val="32"/>
        </w:numPr>
        <w:spacing w:after="0"/>
        <w:ind w:left="0" w:firstLine="709"/>
        <w:jc w:val="both"/>
        <w:rPr>
          <w:rFonts w:ascii="Times New Roman" w:hAnsi="Times New Roman" w:cs="Times New Roman"/>
          <w:color w:val="000000"/>
          <w:sz w:val="28"/>
          <w:szCs w:val="28"/>
        </w:rPr>
      </w:pPr>
      <w:r w:rsidRPr="00551D9F">
        <w:rPr>
          <w:rFonts w:ascii="Times New Roman" w:hAnsi="Times New Roman" w:cs="Times New Roman"/>
          <w:color w:val="000000"/>
          <w:sz w:val="28"/>
          <w:szCs w:val="28"/>
        </w:rPr>
        <w:t>Оглавление с указанием страниц.</w:t>
      </w:r>
    </w:p>
    <w:p w:rsidR="001E0B33" w:rsidRPr="00551D9F" w:rsidRDefault="001E0B33" w:rsidP="001E0B33">
      <w:pPr>
        <w:numPr>
          <w:ilvl w:val="0"/>
          <w:numId w:val="32"/>
        </w:numPr>
        <w:spacing w:after="0"/>
        <w:ind w:left="0" w:firstLine="709"/>
        <w:jc w:val="both"/>
        <w:rPr>
          <w:rFonts w:ascii="Times New Roman" w:hAnsi="Times New Roman" w:cs="Times New Roman"/>
          <w:color w:val="000000"/>
          <w:sz w:val="28"/>
          <w:szCs w:val="28"/>
        </w:rPr>
      </w:pPr>
      <w:r w:rsidRPr="00551D9F">
        <w:rPr>
          <w:rFonts w:ascii="Times New Roman" w:hAnsi="Times New Roman" w:cs="Times New Roman"/>
          <w:color w:val="000000"/>
          <w:sz w:val="28"/>
          <w:szCs w:val="28"/>
        </w:rPr>
        <w:t>Введение.</w:t>
      </w:r>
    </w:p>
    <w:p w:rsidR="001E0B33" w:rsidRPr="00551D9F" w:rsidRDefault="001E0B33" w:rsidP="001E0B33">
      <w:pPr>
        <w:numPr>
          <w:ilvl w:val="0"/>
          <w:numId w:val="32"/>
        </w:numPr>
        <w:spacing w:after="0"/>
        <w:ind w:left="0" w:firstLine="709"/>
        <w:jc w:val="both"/>
        <w:rPr>
          <w:rFonts w:ascii="Times New Roman" w:hAnsi="Times New Roman" w:cs="Times New Roman"/>
          <w:color w:val="000000"/>
          <w:sz w:val="28"/>
          <w:szCs w:val="28"/>
        </w:rPr>
      </w:pPr>
      <w:r w:rsidRPr="00551D9F">
        <w:rPr>
          <w:rFonts w:ascii="Times New Roman" w:hAnsi="Times New Roman" w:cs="Times New Roman"/>
          <w:color w:val="000000"/>
          <w:sz w:val="28"/>
          <w:szCs w:val="28"/>
        </w:rPr>
        <w:t xml:space="preserve">Глава 1. Теоретические основы изучения проблемы. </w:t>
      </w:r>
    </w:p>
    <w:p w:rsidR="001E0B33" w:rsidRPr="00551D9F" w:rsidRDefault="001E0B33" w:rsidP="001E0B33">
      <w:pPr>
        <w:numPr>
          <w:ilvl w:val="0"/>
          <w:numId w:val="32"/>
        </w:numPr>
        <w:spacing w:after="0"/>
        <w:ind w:left="0" w:firstLine="709"/>
        <w:jc w:val="both"/>
        <w:rPr>
          <w:rFonts w:ascii="Times New Roman" w:hAnsi="Times New Roman" w:cs="Times New Roman"/>
          <w:color w:val="000000"/>
          <w:sz w:val="28"/>
          <w:szCs w:val="28"/>
        </w:rPr>
      </w:pPr>
      <w:r w:rsidRPr="00551D9F">
        <w:rPr>
          <w:rFonts w:ascii="Times New Roman" w:hAnsi="Times New Roman" w:cs="Times New Roman"/>
          <w:color w:val="000000"/>
          <w:sz w:val="28"/>
          <w:szCs w:val="28"/>
        </w:rPr>
        <w:t xml:space="preserve">Глава 2. </w:t>
      </w:r>
      <w:r w:rsidRPr="00551D9F">
        <w:rPr>
          <w:rFonts w:ascii="Times New Roman" w:hAnsi="Times New Roman" w:cs="Times New Roman"/>
          <w:sz w:val="28"/>
          <w:szCs w:val="28"/>
        </w:rPr>
        <w:t>Практическая часть</w:t>
      </w:r>
      <w:r w:rsidRPr="00551D9F">
        <w:rPr>
          <w:rFonts w:ascii="Times New Roman" w:hAnsi="Times New Roman" w:cs="Times New Roman"/>
          <w:color w:val="000000"/>
          <w:sz w:val="28"/>
          <w:szCs w:val="28"/>
        </w:rPr>
        <w:t>.</w:t>
      </w:r>
    </w:p>
    <w:p w:rsidR="001E0B33" w:rsidRPr="00551D9F" w:rsidRDefault="001E0B33" w:rsidP="001E0B33">
      <w:pPr>
        <w:numPr>
          <w:ilvl w:val="0"/>
          <w:numId w:val="32"/>
        </w:numPr>
        <w:spacing w:after="0"/>
        <w:ind w:left="0" w:firstLine="709"/>
        <w:jc w:val="both"/>
        <w:rPr>
          <w:rFonts w:ascii="Times New Roman" w:hAnsi="Times New Roman" w:cs="Times New Roman"/>
          <w:color w:val="000000"/>
          <w:sz w:val="28"/>
          <w:szCs w:val="28"/>
        </w:rPr>
      </w:pPr>
      <w:r w:rsidRPr="00551D9F">
        <w:rPr>
          <w:rFonts w:ascii="Times New Roman" w:hAnsi="Times New Roman" w:cs="Times New Roman"/>
          <w:color w:val="000000"/>
          <w:sz w:val="28"/>
          <w:szCs w:val="28"/>
        </w:rPr>
        <w:t>Заключение.</w:t>
      </w:r>
    </w:p>
    <w:p w:rsidR="001E0B33" w:rsidRPr="00551D9F" w:rsidRDefault="001E0B33" w:rsidP="001E0B33">
      <w:pPr>
        <w:numPr>
          <w:ilvl w:val="0"/>
          <w:numId w:val="32"/>
        </w:numPr>
        <w:spacing w:after="0"/>
        <w:ind w:left="0" w:firstLine="709"/>
        <w:jc w:val="both"/>
        <w:rPr>
          <w:rFonts w:ascii="Times New Roman" w:hAnsi="Times New Roman" w:cs="Times New Roman"/>
          <w:color w:val="000000"/>
          <w:sz w:val="28"/>
          <w:szCs w:val="28"/>
        </w:rPr>
      </w:pPr>
      <w:r w:rsidRPr="00551D9F">
        <w:rPr>
          <w:rFonts w:ascii="Times New Roman" w:hAnsi="Times New Roman" w:cs="Times New Roman"/>
          <w:color w:val="000000"/>
          <w:sz w:val="28"/>
          <w:szCs w:val="28"/>
        </w:rPr>
        <w:t>Список использованных источников.</w:t>
      </w:r>
    </w:p>
    <w:p w:rsidR="004D14AE" w:rsidRPr="00551D9F" w:rsidRDefault="001E0B33" w:rsidP="00551D9F">
      <w:pPr>
        <w:numPr>
          <w:ilvl w:val="0"/>
          <w:numId w:val="32"/>
        </w:numPr>
        <w:spacing w:after="0"/>
        <w:ind w:left="0" w:firstLine="709"/>
        <w:jc w:val="both"/>
        <w:rPr>
          <w:rFonts w:ascii="Times New Roman" w:hAnsi="Times New Roman" w:cs="Times New Roman"/>
          <w:color w:val="000000"/>
          <w:sz w:val="28"/>
          <w:szCs w:val="28"/>
        </w:rPr>
      </w:pPr>
      <w:r w:rsidRPr="00551D9F">
        <w:rPr>
          <w:rFonts w:ascii="Times New Roman" w:hAnsi="Times New Roman" w:cs="Times New Roman"/>
          <w:color w:val="000000"/>
          <w:sz w:val="28"/>
          <w:szCs w:val="28"/>
        </w:rPr>
        <w:t>Приложения.</w:t>
      </w:r>
    </w:p>
    <w:p w:rsidR="004D14AE" w:rsidRPr="00942E07" w:rsidRDefault="004D14AE" w:rsidP="00551D9F">
      <w:pPr>
        <w:shd w:val="clear" w:color="auto" w:fill="FFFFFF"/>
        <w:tabs>
          <w:tab w:val="left" w:pos="2160"/>
        </w:tabs>
        <w:spacing w:after="0"/>
        <w:ind w:firstLine="669"/>
        <w:jc w:val="both"/>
        <w:rPr>
          <w:rFonts w:ascii="Times New Roman" w:eastAsia="Calibri" w:hAnsi="Times New Roman" w:cs="Times New Roman"/>
          <w:sz w:val="28"/>
          <w:szCs w:val="28"/>
        </w:rPr>
      </w:pPr>
      <w:r w:rsidRPr="009D43C0">
        <w:rPr>
          <w:rFonts w:ascii="Times New Roman" w:eastAsia="Times New Roman" w:hAnsi="Times New Roman" w:cs="Times New Roman"/>
          <w:sz w:val="28"/>
          <w:szCs w:val="28"/>
          <w:lang w:eastAsia="ru-RU"/>
        </w:rPr>
        <w:t>4.4.3 Содержание пояснительной записки должно точно соответствовать теме работы и полностью ее раскрывать. Наименования</w:t>
      </w:r>
      <w:r w:rsidR="00551D9F">
        <w:rPr>
          <w:rFonts w:ascii="Times New Roman" w:eastAsia="Times New Roman" w:hAnsi="Times New Roman" w:cs="Times New Roman"/>
          <w:sz w:val="28"/>
          <w:szCs w:val="28"/>
          <w:lang w:eastAsia="ru-RU"/>
        </w:rPr>
        <w:t xml:space="preserve"> структурных элементов работы: «ОГЛАВЛЕНИЕ», «ВВЕДЕНИЕ», «ЗАКЛЮЧЕНИЕ», «</w:t>
      </w:r>
      <w:r w:rsidRPr="009D43C0">
        <w:rPr>
          <w:rFonts w:ascii="Times New Roman" w:eastAsia="Times New Roman" w:hAnsi="Times New Roman" w:cs="Times New Roman"/>
          <w:sz w:val="28"/>
          <w:szCs w:val="28"/>
          <w:lang w:eastAsia="ru-RU"/>
        </w:rPr>
        <w:t>С</w:t>
      </w:r>
      <w:r w:rsidR="00551D9F">
        <w:rPr>
          <w:rFonts w:ascii="Times New Roman" w:eastAsia="Times New Roman" w:hAnsi="Times New Roman" w:cs="Times New Roman"/>
          <w:sz w:val="28"/>
          <w:szCs w:val="28"/>
          <w:lang w:eastAsia="ru-RU"/>
        </w:rPr>
        <w:t>ПИСОК ИСПОЛЬЗОВАННЫХ ИСТОЧНИКОВ», «ПРИЛОЖЕНИЕ»</w:t>
      </w:r>
      <w:r w:rsidRPr="009D43C0">
        <w:rPr>
          <w:rFonts w:ascii="Times New Roman" w:eastAsia="Times New Roman" w:hAnsi="Times New Roman" w:cs="Times New Roman"/>
          <w:sz w:val="28"/>
          <w:szCs w:val="28"/>
          <w:lang w:eastAsia="ru-RU"/>
        </w:rPr>
        <w:t xml:space="preserve"> – служат заголовками структурных элементов работы. Заголовки структурных элементов выравниваются по центру без точки в конце и печатаются прописными буквами без подчеркива</w:t>
      </w:r>
      <w:r>
        <w:rPr>
          <w:rFonts w:ascii="Times New Roman" w:eastAsia="Times New Roman" w:hAnsi="Times New Roman" w:cs="Times New Roman"/>
          <w:sz w:val="28"/>
          <w:szCs w:val="28"/>
          <w:lang w:eastAsia="ru-RU"/>
        </w:rPr>
        <w:t>ния. Текст</w:t>
      </w:r>
      <w:r w:rsidRPr="009D43C0">
        <w:rPr>
          <w:rFonts w:ascii="Times New Roman" w:eastAsia="Times New Roman" w:hAnsi="Times New Roman" w:cs="Times New Roman"/>
          <w:sz w:val="28"/>
          <w:szCs w:val="28"/>
          <w:lang w:eastAsia="ru-RU"/>
        </w:rPr>
        <w:t xml:space="preserve"> должен </w:t>
      </w:r>
      <w:r w:rsidRPr="009D43C0">
        <w:rPr>
          <w:rFonts w:ascii="Times New Roman" w:eastAsia="Times New Roman" w:hAnsi="Times New Roman" w:cs="Times New Roman"/>
          <w:sz w:val="28"/>
          <w:szCs w:val="28"/>
          <w:lang w:eastAsia="ru-RU"/>
        </w:rPr>
        <w:lastRenderedPageBreak/>
        <w:t xml:space="preserve">излагаться кратко, технически и стилистически грамотно. Точка в конце заголовка раздела не ставится. Переносы слов в заголовках не допускаются. Сокращение слов в тексте не допускается, за исключением сокращений, установленных ГОСТом. Цифровой материал, как правило, должен оформляться в виде таблиц. </w:t>
      </w:r>
      <w:r w:rsidRPr="0033142B">
        <w:rPr>
          <w:rFonts w:ascii="Times New Roman" w:hAnsi="Times New Roman" w:cs="Times New Roman"/>
          <w:sz w:val="28"/>
          <w:szCs w:val="28"/>
        </w:rPr>
        <w:t xml:space="preserve">Наименование таблицы, при его наличии, должно отражать ее содержание, быть точным, кратким. Наименование таблицы следует помещать над таблицей слева, без абзацного отступа в одну строку с ее номером </w:t>
      </w:r>
      <w:proofErr w:type="gramStart"/>
      <w:r w:rsidRPr="0033142B">
        <w:rPr>
          <w:rFonts w:ascii="Times New Roman" w:hAnsi="Times New Roman" w:cs="Times New Roman"/>
          <w:sz w:val="28"/>
          <w:szCs w:val="28"/>
        </w:rPr>
        <w:t>через тир</w:t>
      </w:r>
      <w:r w:rsidR="00551D9F">
        <w:rPr>
          <w:rFonts w:ascii="Times New Roman" w:hAnsi="Times New Roman" w:cs="Times New Roman"/>
          <w:sz w:val="28"/>
          <w:szCs w:val="28"/>
        </w:rPr>
        <w:t>е</w:t>
      </w:r>
      <w:proofErr w:type="gramEnd"/>
      <w:r w:rsidRPr="0033142B">
        <w:rPr>
          <w:rFonts w:ascii="Times New Roman" w:hAnsi="Times New Roman" w:cs="Times New Roman"/>
          <w:sz w:val="28"/>
          <w:szCs w:val="28"/>
        </w:rPr>
        <w:t>, например:</w:t>
      </w:r>
      <w:r>
        <w:rPr>
          <w:rFonts w:ascii="Times New Roman" w:hAnsi="Times New Roman" w:cs="Times New Roman"/>
          <w:sz w:val="28"/>
          <w:szCs w:val="28"/>
        </w:rPr>
        <w:t xml:space="preserve"> Таблица – 1</w:t>
      </w:r>
      <w:r w:rsidR="00551D9F">
        <w:rPr>
          <w:rFonts w:ascii="Times New Roman" w:eastAsia="Calibri" w:hAnsi="Times New Roman" w:cs="Times New Roman"/>
          <w:sz w:val="28"/>
          <w:szCs w:val="28"/>
        </w:rPr>
        <w:t xml:space="preserve"> Характеристика строительных материалов</w:t>
      </w:r>
      <w:r w:rsidRPr="0033142B">
        <w:rPr>
          <w:rFonts w:ascii="Times New Roman" w:hAnsi="Times New Roman" w:cs="Times New Roman"/>
          <w:sz w:val="28"/>
          <w:szCs w:val="28"/>
        </w:rPr>
        <w:t>.</w:t>
      </w:r>
      <w:r w:rsidRPr="0033142B">
        <w:rPr>
          <w:rFonts w:ascii="Times New Roman" w:hAnsi="Times New Roman" w:cs="Times New Roman"/>
        </w:rPr>
        <w:t xml:space="preserve"> </w:t>
      </w:r>
      <w:r w:rsidRPr="0033142B">
        <w:rPr>
          <w:rFonts w:ascii="Times New Roman" w:hAnsi="Times New Roman" w:cs="Times New Roman"/>
          <w:sz w:val="28"/>
          <w:szCs w:val="28"/>
        </w:rPr>
        <w:t>Наименование таблицы приводят с прописной буквы без точки в конце.</w:t>
      </w:r>
      <w:r>
        <w:rPr>
          <w:rFonts w:ascii="Times New Roman" w:eastAsia="Calibri" w:hAnsi="Times New Roman" w:cs="Times New Roman"/>
          <w:sz w:val="28"/>
          <w:szCs w:val="28"/>
        </w:rPr>
        <w:t xml:space="preserve"> </w:t>
      </w:r>
      <w:r w:rsidRPr="0033142B">
        <w:rPr>
          <w:rFonts w:ascii="Times New Roman" w:hAnsi="Times New Roman" w:cs="Times New Roman"/>
          <w:sz w:val="28"/>
          <w:szCs w:val="28"/>
        </w:rPr>
        <w:t>Если наименование таблицы занимает две строки и более, то его следует записывать через один межстрочный интервал.</w:t>
      </w:r>
      <w:r>
        <w:rPr>
          <w:rFonts w:ascii="Times New Roman" w:eastAsia="Calibri" w:hAnsi="Times New Roman" w:cs="Times New Roman"/>
          <w:sz w:val="28"/>
          <w:szCs w:val="28"/>
        </w:rPr>
        <w:t xml:space="preserve"> </w:t>
      </w:r>
      <w:r w:rsidRPr="0033142B">
        <w:rPr>
          <w:rFonts w:ascii="Times New Roman" w:hAnsi="Times New Roman" w:cs="Times New Roman"/>
          <w:sz w:val="28"/>
          <w:szCs w:val="28"/>
        </w:rPr>
        <w:t>Таблицу с большим числом строк допускается переносить на другой лист (страницу). При переносе части таблицы на другой лист (страницу) слово «Таблица», ее номер и наименование указывают один раз слева над первой частью таблицы, а над другими частями также слева пишут слова «Продолжение таблицы» и указывают номер таблицы.</w:t>
      </w:r>
      <w:r w:rsidRPr="0033142B">
        <w:rPr>
          <w:rFonts w:ascii="Times New Roman" w:hAnsi="Times New Roman" w:cs="Times New Roman"/>
        </w:rPr>
        <w:t xml:space="preserve"> </w:t>
      </w:r>
      <w:r>
        <w:rPr>
          <w:rFonts w:ascii="Times New Roman" w:eastAsia="Calibri" w:hAnsi="Times New Roman" w:cs="Times New Roman"/>
          <w:sz w:val="28"/>
          <w:szCs w:val="28"/>
        </w:rPr>
        <w:t xml:space="preserve"> </w:t>
      </w:r>
      <w:r w:rsidRPr="0033142B">
        <w:rPr>
          <w:rFonts w:ascii="Times New Roman" w:hAnsi="Times New Roman" w:cs="Times New Roman"/>
          <w:sz w:val="28"/>
          <w:szCs w:val="28"/>
        </w:rPr>
        <w:t>При отсутствии отдельных данных в таблице следует ставить прочерк (тире).</w:t>
      </w:r>
      <w:r>
        <w:rPr>
          <w:rFonts w:ascii="Times New Roman" w:eastAsia="Calibri" w:hAnsi="Times New Roman" w:cs="Times New Roman"/>
          <w:sz w:val="28"/>
          <w:szCs w:val="28"/>
        </w:rPr>
        <w:t xml:space="preserve"> </w:t>
      </w:r>
      <w:r w:rsidRPr="0033142B">
        <w:rPr>
          <w:rFonts w:ascii="Times New Roman" w:hAnsi="Times New Roman" w:cs="Times New Roman"/>
          <w:sz w:val="28"/>
          <w:szCs w:val="28"/>
        </w:rPr>
        <w:t>Заголовки столбцов и строк таблицы следует писать с прописной буквы в единственном числе, а подзаголовки столбцов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столбцов и строк точки не ставят.</w:t>
      </w:r>
    </w:p>
    <w:p w:rsidR="004D14AE" w:rsidRDefault="004D14AE" w:rsidP="001E0B33">
      <w:pPr>
        <w:widowControl w:val="0"/>
        <w:spacing w:after="0"/>
        <w:ind w:left="40" w:right="40" w:firstLine="669"/>
        <w:jc w:val="both"/>
        <w:rPr>
          <w:rFonts w:ascii="Times New Roman" w:eastAsia="Times New Roman" w:hAnsi="Times New Roman" w:cs="Times New Roman"/>
          <w:sz w:val="28"/>
          <w:szCs w:val="28"/>
          <w:lang w:eastAsia="ru-RU"/>
        </w:rPr>
      </w:pPr>
      <w:r w:rsidRPr="00685651">
        <w:rPr>
          <w:rFonts w:ascii="Times New Roman" w:eastAsia="Times New Roman" w:hAnsi="Times New Roman" w:cs="Times New Roman"/>
          <w:sz w:val="28"/>
          <w:szCs w:val="28"/>
          <w:lang w:eastAsia="ru-RU"/>
        </w:rPr>
        <w:t>Список использованной литературы включает все использованные источники, расположенные в алфавитном порядке согла</w:t>
      </w:r>
      <w:r>
        <w:rPr>
          <w:rFonts w:ascii="Times New Roman" w:eastAsia="Times New Roman" w:hAnsi="Times New Roman" w:cs="Times New Roman"/>
          <w:sz w:val="28"/>
          <w:szCs w:val="28"/>
          <w:lang w:eastAsia="ru-RU"/>
        </w:rPr>
        <w:t xml:space="preserve">сно фамилиям авторов: основные </w:t>
      </w:r>
      <w:r w:rsidRPr="00685651">
        <w:rPr>
          <w:rFonts w:ascii="Times New Roman" w:eastAsia="Times New Roman" w:hAnsi="Times New Roman" w:cs="Times New Roman"/>
          <w:sz w:val="28"/>
          <w:szCs w:val="28"/>
          <w:lang w:eastAsia="ru-RU"/>
        </w:rPr>
        <w:t xml:space="preserve">(за последние 5 лет), дополнительные, </w:t>
      </w:r>
      <w:proofErr w:type="spellStart"/>
      <w:r w:rsidRPr="00685651">
        <w:rPr>
          <w:rFonts w:ascii="Times New Roman" w:eastAsia="Times New Roman" w:hAnsi="Times New Roman" w:cs="Times New Roman"/>
          <w:sz w:val="28"/>
          <w:szCs w:val="28"/>
          <w:lang w:eastAsia="ru-RU"/>
        </w:rPr>
        <w:t>интернет-ресурсы</w:t>
      </w:r>
      <w:proofErr w:type="spellEnd"/>
      <w:r w:rsidRPr="00685651">
        <w:rPr>
          <w:rFonts w:ascii="Times New Roman" w:eastAsia="Times New Roman" w:hAnsi="Times New Roman" w:cs="Times New Roman"/>
          <w:sz w:val="28"/>
          <w:szCs w:val="28"/>
          <w:lang w:eastAsia="ru-RU"/>
        </w:rPr>
        <w:t>. Список использованных источников должен содержать перечень фактических источников. Способ представления разных источников зависит от вида публикации или документа (книга, статья, ГОСТ, патент).</w:t>
      </w:r>
      <w:r w:rsidRPr="009D43C0">
        <w:rPr>
          <w:rFonts w:ascii="Times New Roman" w:eastAsia="Times New Roman" w:hAnsi="Times New Roman" w:cs="Times New Roman"/>
          <w:sz w:val="28"/>
          <w:szCs w:val="28"/>
          <w:lang w:eastAsia="ru-RU"/>
        </w:rPr>
        <w:t xml:space="preserve"> Обязательными элементами библиографического описания литературных источников являются: имя индивидуального автора или коллектива авторов; заголовок издания; место издания и издательство; год издания;</w:t>
      </w:r>
      <w:r>
        <w:rPr>
          <w:rFonts w:ascii="Times New Roman" w:eastAsia="Times New Roman" w:hAnsi="Times New Roman" w:cs="Times New Roman"/>
          <w:sz w:val="28"/>
          <w:szCs w:val="28"/>
          <w:lang w:eastAsia="ru-RU"/>
        </w:rPr>
        <w:t xml:space="preserve"> </w:t>
      </w:r>
      <w:r w:rsidRPr="009D43C0">
        <w:rPr>
          <w:rFonts w:ascii="Times New Roman" w:eastAsia="Times New Roman" w:hAnsi="Times New Roman" w:cs="Times New Roman"/>
          <w:sz w:val="28"/>
          <w:szCs w:val="28"/>
          <w:lang w:eastAsia="ru-RU"/>
        </w:rPr>
        <w:t xml:space="preserve">объем страниц. </w:t>
      </w:r>
    </w:p>
    <w:p w:rsidR="00306EE1" w:rsidRDefault="00306EE1" w:rsidP="00306EE1">
      <w:pPr>
        <w:widowControl w:val="0"/>
        <w:spacing w:after="0"/>
        <w:ind w:left="40" w:right="40" w:firstLine="66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 П. Журавлёв, П. А. Лапшин. Каменщик – Ростов н/Д: «Феникс», 2015 – 398 с.</w:t>
      </w:r>
    </w:p>
    <w:p w:rsidR="004D14AE" w:rsidRPr="00A44EC2" w:rsidRDefault="004D14AE" w:rsidP="00306EE1">
      <w:pPr>
        <w:pStyle w:val="1"/>
        <w:shd w:val="clear" w:color="auto" w:fill="FFFFFF"/>
        <w:spacing w:before="0" w:beforeAutospacing="0" w:after="0" w:afterAutospacing="0"/>
        <w:ind w:firstLine="709"/>
        <w:jc w:val="both"/>
        <w:textAlignment w:val="baseline"/>
        <w:rPr>
          <w:b w:val="0"/>
          <w:sz w:val="28"/>
          <w:szCs w:val="28"/>
        </w:rPr>
      </w:pPr>
      <w:r w:rsidRPr="00733932">
        <w:rPr>
          <w:b w:val="0"/>
          <w:sz w:val="28"/>
          <w:szCs w:val="28"/>
        </w:rPr>
        <w:t>Статьи в журнале, газете и др.:</w:t>
      </w:r>
      <w:r w:rsidRPr="00733932">
        <w:rPr>
          <w:sz w:val="28"/>
          <w:szCs w:val="28"/>
        </w:rPr>
        <w:t xml:space="preserve"> </w:t>
      </w:r>
      <w:r w:rsidR="00733932">
        <w:rPr>
          <w:b w:val="0"/>
          <w:sz w:val="28"/>
          <w:szCs w:val="28"/>
        </w:rPr>
        <w:t xml:space="preserve">Е. В Свиридова Теплоизоляция – важный элемент качественного строительства и капитального ремонта зданий // </w:t>
      </w:r>
      <w:r w:rsidRPr="00733932">
        <w:rPr>
          <w:b w:val="0"/>
          <w:sz w:val="28"/>
          <w:szCs w:val="28"/>
        </w:rPr>
        <w:t>Журнал</w:t>
      </w:r>
      <w:r w:rsidR="00733932" w:rsidRPr="00733932">
        <w:rPr>
          <w:b w:val="0"/>
          <w:sz w:val="28"/>
          <w:szCs w:val="28"/>
        </w:rPr>
        <w:t xml:space="preserve"> Технологии строительства – 2018</w:t>
      </w:r>
      <w:r w:rsidRPr="00733932">
        <w:rPr>
          <w:b w:val="0"/>
          <w:sz w:val="28"/>
          <w:szCs w:val="28"/>
        </w:rPr>
        <w:t xml:space="preserve"> - № 3 с. 39-41</w:t>
      </w:r>
      <w:r w:rsidRPr="00551D9F">
        <w:rPr>
          <w:sz w:val="28"/>
          <w:szCs w:val="28"/>
          <w:highlight w:val="yellow"/>
        </w:rPr>
        <w:t xml:space="preserve"> </w:t>
      </w:r>
      <w:r w:rsidRPr="00733932">
        <w:rPr>
          <w:b w:val="0"/>
          <w:sz w:val="28"/>
          <w:szCs w:val="28"/>
        </w:rPr>
        <w:t>Нормативные документы</w:t>
      </w:r>
      <w:r w:rsidRPr="00733932">
        <w:rPr>
          <w:sz w:val="28"/>
          <w:szCs w:val="28"/>
        </w:rPr>
        <w:t>:</w:t>
      </w:r>
      <w:r w:rsidR="00733932" w:rsidRPr="00733932">
        <w:rPr>
          <w:rFonts w:ascii="Arial" w:hAnsi="Arial" w:cs="Arial"/>
          <w:color w:val="2D2D2D"/>
          <w:spacing w:val="2"/>
          <w:sz w:val="46"/>
          <w:szCs w:val="46"/>
        </w:rPr>
        <w:t xml:space="preserve"> </w:t>
      </w:r>
      <w:r w:rsidR="00733932" w:rsidRPr="00733932">
        <w:rPr>
          <w:b w:val="0"/>
          <w:color w:val="2D2D2D"/>
          <w:spacing w:val="2"/>
          <w:sz w:val="28"/>
          <w:szCs w:val="28"/>
        </w:rPr>
        <w:t>ГОСТ 530-2012 Кирпич и камень керамические. Общие технические условия</w:t>
      </w:r>
      <w:r w:rsidR="00A44EC2">
        <w:rPr>
          <w:b w:val="0"/>
          <w:color w:val="2D2D2D"/>
          <w:spacing w:val="2"/>
          <w:sz w:val="28"/>
          <w:szCs w:val="28"/>
        </w:rPr>
        <w:t>.</w:t>
      </w:r>
    </w:p>
    <w:p w:rsidR="00A44EC2" w:rsidRPr="00A44EC2" w:rsidRDefault="00A44EC2" w:rsidP="00A44EC2">
      <w:pPr>
        <w:shd w:val="clear" w:color="auto" w:fill="FFFFFF"/>
        <w:autoSpaceDE w:val="0"/>
        <w:autoSpaceDN w:val="0"/>
        <w:spacing w:after="0"/>
        <w:ind w:firstLine="709"/>
        <w:jc w:val="both"/>
        <w:rPr>
          <w:rFonts w:ascii="Times New Roman" w:hAnsi="Times New Roman" w:cs="Times New Roman"/>
          <w:sz w:val="28"/>
          <w:szCs w:val="28"/>
        </w:rPr>
      </w:pPr>
      <w:r w:rsidRPr="00A44EC2">
        <w:rPr>
          <w:rFonts w:ascii="Times New Roman" w:hAnsi="Times New Roman" w:cs="Times New Roman"/>
          <w:sz w:val="28"/>
          <w:szCs w:val="28"/>
        </w:rPr>
        <w:t>Каждое приложение следует начинать с новой страницы с указанием наверху посередине страницы слова «ПРИЛОЖЕНИЕ».</w:t>
      </w:r>
      <w:r w:rsidRPr="00A44EC2">
        <w:rPr>
          <w:rFonts w:ascii="Times New Roman" w:hAnsi="Times New Roman" w:cs="Times New Roman"/>
          <w:color w:val="333333"/>
          <w:sz w:val="20"/>
          <w:szCs w:val="20"/>
        </w:rPr>
        <w:t xml:space="preserve"> </w:t>
      </w:r>
      <w:r w:rsidRPr="00A44EC2">
        <w:rPr>
          <w:rFonts w:ascii="Times New Roman" w:hAnsi="Times New Roman" w:cs="Times New Roman"/>
          <w:sz w:val="28"/>
          <w:szCs w:val="28"/>
        </w:rPr>
        <w:t xml:space="preserve">Приложение должно </w:t>
      </w:r>
      <w:r w:rsidRPr="00A44EC2">
        <w:rPr>
          <w:rFonts w:ascii="Times New Roman" w:hAnsi="Times New Roman" w:cs="Times New Roman"/>
          <w:sz w:val="28"/>
          <w:szCs w:val="28"/>
        </w:rPr>
        <w:lastRenderedPageBreak/>
        <w:t xml:space="preserve">иметь заголовок, который записывают с прописной буквы, полужирным шрифтом, отдельной строкой по центру без точки в конце. Приложения обозначают заглавными буквами русского алфавита, начиная с А, за исключением букв Ё, З, Й, </w:t>
      </w:r>
      <w:proofErr w:type="gramStart"/>
      <w:r w:rsidRPr="00A44EC2">
        <w:rPr>
          <w:rFonts w:ascii="Times New Roman" w:hAnsi="Times New Roman" w:cs="Times New Roman"/>
          <w:sz w:val="28"/>
          <w:szCs w:val="28"/>
        </w:rPr>
        <w:t>О</w:t>
      </w:r>
      <w:proofErr w:type="gramEnd"/>
      <w:r w:rsidRPr="00A44EC2">
        <w:rPr>
          <w:rFonts w:ascii="Times New Roman" w:hAnsi="Times New Roman" w:cs="Times New Roman"/>
          <w:sz w:val="28"/>
          <w:szCs w:val="28"/>
        </w:rPr>
        <w:t>, Ч, Ь, Ы, Ъ. После слова «ПРИЛОЖЕНИЕ» следует буква, обозначающая его последовательность. Например, «ПРИЛОЖЕНИЕ А»</w:t>
      </w:r>
    </w:p>
    <w:p w:rsidR="00A44EC2" w:rsidRPr="00A44EC2" w:rsidRDefault="00A44EC2" w:rsidP="00A44EC2">
      <w:pPr>
        <w:shd w:val="clear" w:color="auto" w:fill="FFFFFF"/>
        <w:autoSpaceDE w:val="0"/>
        <w:autoSpaceDN w:val="0"/>
        <w:spacing w:after="0"/>
        <w:ind w:firstLine="709"/>
        <w:jc w:val="both"/>
        <w:rPr>
          <w:rFonts w:ascii="Times New Roman" w:hAnsi="Times New Roman" w:cs="Times New Roman"/>
          <w:sz w:val="28"/>
          <w:szCs w:val="28"/>
        </w:rPr>
      </w:pPr>
      <w:r w:rsidRPr="00A44EC2">
        <w:rPr>
          <w:rFonts w:ascii="Times New Roman" w:hAnsi="Times New Roman" w:cs="Times New Roman"/>
          <w:sz w:val="28"/>
          <w:szCs w:val="28"/>
        </w:rPr>
        <w:t>Допускается обозначение приложений буквами латинского алфавита, за исключением букв I и О. Если в работе одно приложение, оно обозначается «ПРИЛОЖЕНИЕ А»</w:t>
      </w:r>
    </w:p>
    <w:p w:rsidR="004D14AE" w:rsidRPr="009D43C0" w:rsidRDefault="004D14AE" w:rsidP="001E0B33">
      <w:pPr>
        <w:widowControl w:val="0"/>
        <w:spacing w:after="0"/>
        <w:ind w:left="40" w:right="40" w:firstLine="669"/>
        <w:jc w:val="both"/>
        <w:rPr>
          <w:rFonts w:ascii="Times New Roman" w:eastAsia="Times New Roman" w:hAnsi="Times New Roman" w:cs="Times New Roman"/>
          <w:sz w:val="28"/>
          <w:szCs w:val="28"/>
          <w:lang w:eastAsia="ru-RU"/>
        </w:rPr>
      </w:pPr>
      <w:r w:rsidRPr="009D43C0">
        <w:rPr>
          <w:rFonts w:ascii="Times New Roman" w:eastAsia="Times New Roman" w:hAnsi="Times New Roman" w:cs="Times New Roman"/>
          <w:sz w:val="28"/>
          <w:szCs w:val="28"/>
          <w:lang w:eastAsia="ru-RU"/>
        </w:rPr>
        <w:t>4.4.4 Применяемые термины и обозначения должны быть едиными по всей работе и соответствовать установленным стандартам. Изложение текста должно идти от первого лица множественного числа (принимаем, определяем). Может быть использована безличная форма глагола</w:t>
      </w:r>
      <w:r>
        <w:rPr>
          <w:rFonts w:ascii="Times New Roman" w:eastAsia="Times New Roman" w:hAnsi="Times New Roman" w:cs="Times New Roman"/>
          <w:sz w:val="28"/>
          <w:szCs w:val="28"/>
          <w:lang w:eastAsia="ru-RU"/>
        </w:rPr>
        <w:t xml:space="preserve"> (принимается, определяется).  </w:t>
      </w:r>
    </w:p>
    <w:p w:rsidR="004D14AE" w:rsidRDefault="004D14AE" w:rsidP="004D14AE">
      <w:pPr>
        <w:widowControl w:val="0"/>
        <w:spacing w:after="0"/>
        <w:ind w:left="40" w:right="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4.4.5 </w:t>
      </w:r>
      <w:r w:rsidRPr="009D43C0">
        <w:rPr>
          <w:rFonts w:ascii="Times New Roman" w:eastAsia="Times New Roman" w:hAnsi="Times New Roman" w:cs="Times New Roman"/>
          <w:sz w:val="28"/>
          <w:szCs w:val="28"/>
          <w:lang w:eastAsia="ru-RU"/>
        </w:rPr>
        <w:t>Выполненная письменная экзаменационная работа сдается руководителю на проверку. Руководитель письменной экзаменационной работы за месяц до начала защиты проверяет работы и выставляет оценку. Сданная на проверку письменная работа рецензируется руководителем ВКР. Отзыв о письменной экзаменационной работе оформляется на отдельном бланке. Результаты рецензирования отражаются преподавателем в виде</w:t>
      </w:r>
      <w:r>
        <w:rPr>
          <w:rFonts w:ascii="Times New Roman" w:eastAsia="Times New Roman" w:hAnsi="Times New Roman" w:cs="Times New Roman"/>
          <w:sz w:val="28"/>
          <w:szCs w:val="28"/>
          <w:lang w:eastAsia="ru-RU"/>
        </w:rPr>
        <w:t xml:space="preserve"> оценки по пятибалльной шкале. </w:t>
      </w:r>
      <w:r w:rsidRPr="009D43C0">
        <w:rPr>
          <w:rFonts w:ascii="Times New Roman" w:eastAsia="Times New Roman" w:hAnsi="Times New Roman" w:cs="Times New Roman"/>
          <w:sz w:val="28"/>
          <w:szCs w:val="28"/>
          <w:lang w:eastAsia="ru-RU"/>
        </w:rPr>
        <w:t xml:space="preserve"> </w:t>
      </w:r>
    </w:p>
    <w:p w:rsidR="00306EE1" w:rsidRDefault="00306EE1" w:rsidP="00306EE1">
      <w:pPr>
        <w:widowControl w:val="0"/>
        <w:spacing w:after="0"/>
        <w:ind w:left="40" w:right="40" w:firstLine="669"/>
        <w:jc w:val="both"/>
        <w:rPr>
          <w:rFonts w:ascii="Times New Roman" w:eastAsia="Times New Roman" w:hAnsi="Times New Roman" w:cs="Times New Roman"/>
          <w:sz w:val="28"/>
          <w:szCs w:val="28"/>
          <w:lang w:eastAsia="ru-RU"/>
        </w:rPr>
      </w:pPr>
      <w:r w:rsidRPr="009D43C0">
        <w:rPr>
          <w:rFonts w:ascii="Times New Roman" w:eastAsia="Times New Roman" w:hAnsi="Times New Roman" w:cs="Times New Roman"/>
          <w:sz w:val="28"/>
          <w:szCs w:val="28"/>
          <w:lang w:eastAsia="ru-RU"/>
        </w:rPr>
        <w:t xml:space="preserve">4.4.6 Критерии оценки письменной экзаменационной работы: </w:t>
      </w:r>
    </w:p>
    <w:p w:rsidR="00306EE1" w:rsidRDefault="00306EE1" w:rsidP="00306EE1">
      <w:pPr>
        <w:widowControl w:val="0"/>
        <w:spacing w:after="0"/>
        <w:ind w:left="40" w:right="40" w:firstLine="669"/>
        <w:jc w:val="both"/>
        <w:rPr>
          <w:rFonts w:ascii="Times New Roman" w:eastAsia="Times New Roman" w:hAnsi="Times New Roman" w:cs="Times New Roman"/>
          <w:sz w:val="28"/>
          <w:szCs w:val="28"/>
          <w:lang w:eastAsia="ru-RU"/>
        </w:rPr>
      </w:pPr>
      <w:r w:rsidRPr="009D43C0">
        <w:rPr>
          <w:rFonts w:ascii="Times New Roman" w:eastAsia="Times New Roman" w:hAnsi="Times New Roman" w:cs="Times New Roman"/>
          <w:sz w:val="28"/>
          <w:szCs w:val="28"/>
          <w:lang w:eastAsia="ru-RU"/>
        </w:rPr>
        <w:t xml:space="preserve"> Оценка «5» (отлично) ставится при условии своевременного и полного выполнения всего объема ВКР в соответствии с заданием. Тема раскрыта полностью. Материал изложен логически связно, последовательно, аргументировано, лаконично. Принятые в работе решения технически грамотны, всесторонне обоснованы с технической и экономической точки зрения и соответствуют современному состоянию науки, техники, технологии, производству, охране труда и окружающей среды. ВКР должна иметь положительную рецензию (отзыв), соответствовать требованиям, установленным Программой ГИА и методических рекомендаций по выполнению письменной экзаменационной работы.  </w:t>
      </w:r>
    </w:p>
    <w:p w:rsidR="00306EE1" w:rsidRDefault="00306EE1" w:rsidP="00306EE1">
      <w:pPr>
        <w:widowControl w:val="0"/>
        <w:spacing w:after="0"/>
        <w:ind w:left="40" w:right="40" w:firstLine="669"/>
        <w:jc w:val="both"/>
        <w:rPr>
          <w:rFonts w:ascii="Times New Roman" w:eastAsia="Times New Roman" w:hAnsi="Times New Roman" w:cs="Times New Roman"/>
          <w:sz w:val="28"/>
          <w:szCs w:val="28"/>
          <w:lang w:eastAsia="ru-RU"/>
        </w:rPr>
      </w:pPr>
      <w:r w:rsidRPr="009D43C0">
        <w:rPr>
          <w:rFonts w:ascii="Times New Roman" w:eastAsia="Times New Roman" w:hAnsi="Times New Roman" w:cs="Times New Roman"/>
          <w:sz w:val="28"/>
          <w:szCs w:val="28"/>
          <w:lang w:eastAsia="ru-RU"/>
        </w:rPr>
        <w:t xml:space="preserve">Оценка «4» (хорошо) ставится при условии своевременного и полного выполнения всего объема ВКР в соответствии с заданием. Тема раскрыта полностью. Материал изложен логически связно, последовательно, аргументировано, лаконично. Принятые в работе решения технически грамотны, всесторонне обоснованы с технической и экономической точки зрения и, в основном, отвечают современному состоянию науки, техники, технологии, производству, охране труда и окружающей среды. Отдельные </w:t>
      </w:r>
      <w:r w:rsidRPr="009D43C0">
        <w:rPr>
          <w:rFonts w:ascii="Times New Roman" w:eastAsia="Times New Roman" w:hAnsi="Times New Roman" w:cs="Times New Roman"/>
          <w:sz w:val="28"/>
          <w:szCs w:val="28"/>
          <w:lang w:eastAsia="ru-RU"/>
        </w:rPr>
        <w:lastRenderedPageBreak/>
        <w:t xml:space="preserve">решения обоснованы недостаточно полно, или имеются единичные, несущественные ошибки, исправления. При оформлении пояснительной записки допускается наличие небольшого количества грамматических и стилистических ошибок, несущественных отклонений от требований методических рекомендаций, которые не отражаются на качестве письменной экзаменационной работы в целом. </w:t>
      </w:r>
    </w:p>
    <w:p w:rsidR="00306EE1" w:rsidRPr="009D43C0" w:rsidRDefault="00306EE1" w:rsidP="00306EE1">
      <w:pPr>
        <w:widowControl w:val="0"/>
        <w:spacing w:after="0"/>
        <w:ind w:left="40" w:right="40" w:firstLine="669"/>
        <w:jc w:val="both"/>
        <w:rPr>
          <w:rFonts w:ascii="Times New Roman" w:eastAsia="Times New Roman" w:hAnsi="Times New Roman" w:cs="Times New Roman"/>
          <w:sz w:val="28"/>
          <w:szCs w:val="28"/>
          <w:lang w:eastAsia="ru-RU"/>
        </w:rPr>
      </w:pPr>
      <w:r w:rsidRPr="009D43C0">
        <w:rPr>
          <w:rFonts w:ascii="Times New Roman" w:eastAsia="Times New Roman" w:hAnsi="Times New Roman" w:cs="Times New Roman"/>
          <w:sz w:val="28"/>
          <w:szCs w:val="28"/>
          <w:lang w:eastAsia="ru-RU"/>
        </w:rPr>
        <w:t xml:space="preserve">Оценка «3» (удовлетворительно) ставится при условии полного выполнения всего объема ВКР в соответствии с заданием. Тема в основном раскрыта. Имеют место небольшие нарушения в логике и последовательности изложения материала. Принятые в работе решения при разработке технологии допустимы, но не обоснованы с технической и экономической точки зрения; или устаревшие, не в должной мере соответствуют современному состоянию науки, </w:t>
      </w:r>
    </w:p>
    <w:p w:rsidR="00306EE1" w:rsidRDefault="00306EE1" w:rsidP="00306EE1">
      <w:pPr>
        <w:widowControl w:val="0"/>
        <w:spacing w:after="0"/>
        <w:ind w:left="40" w:right="40" w:firstLine="669"/>
        <w:jc w:val="both"/>
        <w:rPr>
          <w:rFonts w:ascii="Times New Roman" w:eastAsia="Times New Roman" w:hAnsi="Times New Roman" w:cs="Times New Roman"/>
          <w:sz w:val="28"/>
          <w:szCs w:val="28"/>
          <w:lang w:eastAsia="ru-RU"/>
        </w:rPr>
      </w:pPr>
      <w:r w:rsidRPr="009D43C0">
        <w:rPr>
          <w:rFonts w:ascii="Times New Roman" w:eastAsia="Times New Roman" w:hAnsi="Times New Roman" w:cs="Times New Roman"/>
          <w:sz w:val="28"/>
          <w:szCs w:val="28"/>
          <w:lang w:eastAsia="ru-RU"/>
        </w:rPr>
        <w:t xml:space="preserve">техники и технологии производства. Допущены отдельные несущественные технологические, ошибки. Имеет место несоответствие решений, принятых в пояснительной записке, с творческой работой. Пояснительная записка и графическая часть выполнены неаккуратно, нарушены требования методических рекомендаций, допущены грамматические и стилистические ошибки. </w:t>
      </w:r>
    </w:p>
    <w:p w:rsidR="00306EE1" w:rsidRPr="009D43C0" w:rsidRDefault="00306EE1" w:rsidP="00306EE1">
      <w:pPr>
        <w:widowControl w:val="0"/>
        <w:spacing w:after="0"/>
        <w:ind w:left="40" w:right="40" w:firstLine="669"/>
        <w:jc w:val="both"/>
        <w:rPr>
          <w:rFonts w:ascii="Times New Roman" w:eastAsia="Times New Roman" w:hAnsi="Times New Roman" w:cs="Times New Roman"/>
          <w:sz w:val="28"/>
          <w:szCs w:val="28"/>
          <w:lang w:eastAsia="ru-RU"/>
        </w:rPr>
      </w:pPr>
      <w:r w:rsidRPr="009D43C0">
        <w:rPr>
          <w:rFonts w:ascii="Times New Roman" w:eastAsia="Times New Roman" w:hAnsi="Times New Roman" w:cs="Times New Roman"/>
          <w:sz w:val="28"/>
          <w:szCs w:val="28"/>
          <w:lang w:eastAsia="ru-RU"/>
        </w:rPr>
        <w:t>Оценка «2» (неудовлетворительно) ставится за ВКР, не отвечающую установленным требованиям: неполное выполнение объема работы (менее 75% от требуемого объема) или не соответствует заданию, несоблюдение сроков выполнения и сдачи работы без уважительных причин, не использована специальная литература. Тема не раскрыта или раскрыта частично. Много нарушений в логике и последовательности изложения материала, малая степень самостоятельности, многочисленные отступления от принятой технической терминологии. Принятые в работе решения неграмотны или раскрыты не полностью. Допущено множество технологических ошибок. Пояснительная записка оформлена неаккуратно, небрежно, с множеством грамматических и стилистических ошибок, без соблюдения требований методических рекомендаций. Такая письменная экзаменационная работа подлежит переработке целиком или частичной доработке с учетом требований и рекомендаций преподавателя и повторному представлению на рецензию. Т</w:t>
      </w:r>
      <w:r>
        <w:rPr>
          <w:rFonts w:ascii="Times New Roman" w:eastAsia="Times New Roman" w:hAnsi="Times New Roman" w:cs="Times New Roman"/>
          <w:sz w:val="28"/>
          <w:szCs w:val="28"/>
          <w:lang w:eastAsia="ru-RU"/>
        </w:rPr>
        <w:t xml:space="preserve">ворческая работа отсутствует.  </w:t>
      </w:r>
    </w:p>
    <w:p w:rsidR="00306EE1" w:rsidRPr="009D43C0" w:rsidRDefault="00306EE1" w:rsidP="00306EE1">
      <w:pPr>
        <w:widowControl w:val="0"/>
        <w:spacing w:after="0"/>
        <w:ind w:left="40" w:right="40" w:firstLine="669"/>
        <w:jc w:val="both"/>
        <w:rPr>
          <w:rFonts w:ascii="Times New Roman" w:eastAsia="Times New Roman" w:hAnsi="Times New Roman" w:cs="Times New Roman"/>
          <w:sz w:val="28"/>
          <w:szCs w:val="28"/>
          <w:lang w:eastAsia="ru-RU"/>
        </w:rPr>
      </w:pPr>
      <w:r w:rsidRPr="009D43C0">
        <w:rPr>
          <w:rFonts w:ascii="Times New Roman" w:eastAsia="Times New Roman" w:hAnsi="Times New Roman" w:cs="Times New Roman"/>
          <w:sz w:val="28"/>
          <w:szCs w:val="28"/>
          <w:lang w:eastAsia="ru-RU"/>
        </w:rPr>
        <w:t>4.4.8 Критерии оценки защиты пись</w:t>
      </w:r>
      <w:r>
        <w:rPr>
          <w:rFonts w:ascii="Times New Roman" w:eastAsia="Times New Roman" w:hAnsi="Times New Roman" w:cs="Times New Roman"/>
          <w:sz w:val="28"/>
          <w:szCs w:val="28"/>
          <w:lang w:eastAsia="ru-RU"/>
        </w:rPr>
        <w:t xml:space="preserve">менной экзаменационной работы: </w:t>
      </w:r>
    </w:p>
    <w:p w:rsidR="00306EE1" w:rsidRDefault="00306EE1" w:rsidP="00306EE1">
      <w:pPr>
        <w:widowControl w:val="0"/>
        <w:spacing w:after="0"/>
        <w:ind w:left="40" w:right="40" w:firstLine="669"/>
        <w:jc w:val="both"/>
        <w:rPr>
          <w:rFonts w:ascii="Times New Roman" w:eastAsia="Times New Roman" w:hAnsi="Times New Roman" w:cs="Times New Roman"/>
          <w:sz w:val="28"/>
          <w:szCs w:val="28"/>
          <w:lang w:eastAsia="ru-RU"/>
        </w:rPr>
      </w:pPr>
      <w:r w:rsidRPr="009D43C0">
        <w:rPr>
          <w:rFonts w:ascii="Times New Roman" w:eastAsia="Times New Roman" w:hAnsi="Times New Roman" w:cs="Times New Roman"/>
          <w:sz w:val="28"/>
          <w:szCs w:val="28"/>
          <w:lang w:eastAsia="ru-RU"/>
        </w:rPr>
        <w:t xml:space="preserve">Оценка «5» (отлично) ставится, если письменная экзаменационная работа оценена на «5» или «4» при условии уверенной, достаточно аргументированной защите, краткого, лаконичного доклада о сути работы. Ответы на вопросы членов ГЭК должны быть содержательными, </w:t>
      </w:r>
      <w:r w:rsidRPr="009D43C0">
        <w:rPr>
          <w:rFonts w:ascii="Times New Roman" w:eastAsia="Times New Roman" w:hAnsi="Times New Roman" w:cs="Times New Roman"/>
          <w:sz w:val="28"/>
          <w:szCs w:val="28"/>
          <w:lang w:eastAsia="ru-RU"/>
        </w:rPr>
        <w:lastRenderedPageBreak/>
        <w:t xml:space="preserve">демонстрирующими профессиональную компетентность выпускника. Портфолио оценено на «5» (отлично).  Оценка «4» (хорошо) ставится, если письменная экзаменационная работа оценена на «5» или «4» при условии недостаточно уверенной, аргументированной защите работы и ответов на вопросы ГЭК. Портфолио оценено на «5» (отлично) или на «4» (хорошо).  Оценка «3» (удовлетворительно) ставится при условии неуверенной и неаргументированной защите, при наличии серьезных замечаний в отзыве на ПЭР, ошибок в ответах на вопросы ГЭК. Портфолио оценено на «4» (хорошо) или на «3» (удовлетворительно).  Оценка «2» (неудовлетворительно) ставится, если письменная экзаменационная работа оценена на «3» при условии, если выпускник не может доложить о сути работы, не отвечает на вопросы членов комиссии. Портфолио оценено на «3» (удовлетворительно) или оно отсутствует.  </w:t>
      </w:r>
    </w:p>
    <w:p w:rsidR="00306EE1" w:rsidRPr="009D43C0" w:rsidRDefault="00306EE1" w:rsidP="00306EE1">
      <w:pPr>
        <w:widowControl w:val="0"/>
        <w:spacing w:after="0"/>
        <w:ind w:left="40" w:right="40" w:firstLine="669"/>
        <w:jc w:val="both"/>
        <w:rPr>
          <w:rFonts w:ascii="Times New Roman" w:eastAsia="Times New Roman" w:hAnsi="Times New Roman" w:cs="Times New Roman"/>
          <w:sz w:val="28"/>
          <w:szCs w:val="28"/>
          <w:lang w:eastAsia="ru-RU"/>
        </w:rPr>
      </w:pPr>
      <w:r w:rsidRPr="009D43C0">
        <w:rPr>
          <w:rFonts w:ascii="Times New Roman" w:eastAsia="Times New Roman" w:hAnsi="Times New Roman" w:cs="Times New Roman"/>
          <w:sz w:val="28"/>
          <w:szCs w:val="28"/>
          <w:lang w:eastAsia="ru-RU"/>
        </w:rPr>
        <w:t>4.4.9 Перечень тем выпускных квалифика</w:t>
      </w:r>
      <w:r>
        <w:rPr>
          <w:rFonts w:ascii="Times New Roman" w:eastAsia="Times New Roman" w:hAnsi="Times New Roman" w:cs="Times New Roman"/>
          <w:sz w:val="28"/>
          <w:szCs w:val="28"/>
          <w:lang w:eastAsia="ru-RU"/>
        </w:rPr>
        <w:t xml:space="preserve">ционных работ (Приложение А).  </w:t>
      </w:r>
    </w:p>
    <w:p w:rsidR="00306EE1" w:rsidRPr="00A06F9D" w:rsidRDefault="00306EE1" w:rsidP="00306EE1">
      <w:pPr>
        <w:widowControl w:val="0"/>
        <w:spacing w:after="0"/>
        <w:ind w:left="40" w:right="40" w:firstLine="669"/>
        <w:jc w:val="center"/>
        <w:rPr>
          <w:rFonts w:ascii="Times New Roman" w:eastAsia="Times New Roman" w:hAnsi="Times New Roman" w:cs="Times New Roman"/>
          <w:b/>
          <w:sz w:val="28"/>
          <w:szCs w:val="28"/>
          <w:lang w:eastAsia="ru-RU"/>
        </w:rPr>
      </w:pPr>
      <w:r w:rsidRPr="00A06F9D">
        <w:rPr>
          <w:rFonts w:ascii="Times New Roman" w:eastAsia="Times New Roman" w:hAnsi="Times New Roman" w:cs="Times New Roman"/>
          <w:b/>
          <w:sz w:val="28"/>
          <w:szCs w:val="28"/>
          <w:lang w:eastAsia="ru-RU"/>
        </w:rPr>
        <w:t>5. Условия подготовки и процедура проведения государственной итоговой аттестации</w:t>
      </w:r>
    </w:p>
    <w:p w:rsidR="00306EE1" w:rsidRPr="009D43C0" w:rsidRDefault="00306EE1" w:rsidP="00306EE1">
      <w:pPr>
        <w:widowControl w:val="0"/>
        <w:spacing w:after="0"/>
        <w:ind w:left="40" w:right="40" w:firstLine="66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D43C0">
        <w:rPr>
          <w:rFonts w:ascii="Times New Roman" w:eastAsia="Times New Roman" w:hAnsi="Times New Roman" w:cs="Times New Roman"/>
          <w:sz w:val="28"/>
          <w:szCs w:val="28"/>
          <w:lang w:eastAsia="ru-RU"/>
        </w:rPr>
        <w:t>5.1 Подготовка и защита выпускной квалификационной работы (выпускной практической квалификационной и письменной экзаменационной работы) является завершающим этапом освоения образовательной программы по профессии</w:t>
      </w: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08.01.07 Мастер общестроительных работ</w:t>
      </w:r>
      <w:r w:rsidRPr="009D43C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9D43C0">
        <w:rPr>
          <w:rFonts w:ascii="Times New Roman" w:eastAsia="Times New Roman" w:hAnsi="Times New Roman" w:cs="Times New Roman"/>
          <w:sz w:val="28"/>
          <w:szCs w:val="28"/>
          <w:lang w:eastAsia="ru-RU"/>
        </w:rPr>
        <w:t xml:space="preserve">  </w:t>
      </w:r>
    </w:p>
    <w:p w:rsidR="00306EE1" w:rsidRPr="009D43C0" w:rsidRDefault="00306EE1" w:rsidP="00306EE1">
      <w:pPr>
        <w:widowControl w:val="0"/>
        <w:spacing w:after="0"/>
        <w:ind w:left="40" w:right="40" w:firstLine="66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D43C0">
        <w:rPr>
          <w:rFonts w:ascii="Times New Roman" w:eastAsia="Times New Roman" w:hAnsi="Times New Roman" w:cs="Times New Roman"/>
          <w:sz w:val="28"/>
          <w:szCs w:val="28"/>
          <w:lang w:eastAsia="ru-RU"/>
        </w:rPr>
        <w:t xml:space="preserve">5.2 Условия подготовки и процедура проведения государственной итоговой аттестации проводятся в соответствии с Приказом </w:t>
      </w:r>
      <w:proofErr w:type="spellStart"/>
      <w:r w:rsidRPr="009D43C0">
        <w:rPr>
          <w:rFonts w:ascii="Times New Roman" w:eastAsia="Times New Roman" w:hAnsi="Times New Roman" w:cs="Times New Roman"/>
          <w:sz w:val="28"/>
          <w:szCs w:val="28"/>
          <w:lang w:eastAsia="ru-RU"/>
        </w:rPr>
        <w:t>Минобрнауки</w:t>
      </w:r>
      <w:proofErr w:type="spellEnd"/>
      <w:r w:rsidRPr="009D43C0">
        <w:rPr>
          <w:rFonts w:ascii="Times New Roman" w:eastAsia="Times New Roman" w:hAnsi="Times New Roman" w:cs="Times New Roman"/>
          <w:sz w:val="28"/>
          <w:szCs w:val="28"/>
          <w:lang w:eastAsia="ru-RU"/>
        </w:rPr>
        <w:t xml:space="preserve"> Российской Федерации от 16.08.2013г. №</w:t>
      </w:r>
      <w:r>
        <w:rPr>
          <w:rFonts w:ascii="Times New Roman" w:eastAsia="Times New Roman" w:hAnsi="Times New Roman" w:cs="Times New Roman"/>
          <w:sz w:val="28"/>
          <w:szCs w:val="28"/>
          <w:lang w:eastAsia="ru-RU"/>
        </w:rPr>
        <w:t xml:space="preserve"> </w:t>
      </w:r>
      <w:r w:rsidRPr="009D43C0">
        <w:rPr>
          <w:rFonts w:ascii="Times New Roman" w:eastAsia="Times New Roman" w:hAnsi="Times New Roman" w:cs="Times New Roman"/>
          <w:sz w:val="28"/>
          <w:szCs w:val="28"/>
          <w:lang w:eastAsia="ru-RU"/>
        </w:rPr>
        <w:t xml:space="preserve">968 «Об утверждении порядка проведения государственной итоговой аттестации по образовательным программам среднего профессионального образования» и Приказом </w:t>
      </w:r>
      <w:proofErr w:type="spellStart"/>
      <w:r w:rsidRPr="009D43C0">
        <w:rPr>
          <w:rFonts w:ascii="Times New Roman" w:eastAsia="Times New Roman" w:hAnsi="Times New Roman" w:cs="Times New Roman"/>
          <w:sz w:val="28"/>
          <w:szCs w:val="28"/>
          <w:lang w:eastAsia="ru-RU"/>
        </w:rPr>
        <w:t>Минобрнауки</w:t>
      </w:r>
      <w:proofErr w:type="spellEnd"/>
      <w:r w:rsidRPr="009D43C0">
        <w:rPr>
          <w:rFonts w:ascii="Times New Roman" w:eastAsia="Times New Roman" w:hAnsi="Times New Roman" w:cs="Times New Roman"/>
          <w:sz w:val="28"/>
          <w:szCs w:val="28"/>
          <w:lang w:eastAsia="ru-RU"/>
        </w:rPr>
        <w:t xml:space="preserve"> Российской Федерации от 31.01.2014 г. №</w:t>
      </w:r>
      <w:r>
        <w:rPr>
          <w:rFonts w:ascii="Times New Roman" w:eastAsia="Times New Roman" w:hAnsi="Times New Roman" w:cs="Times New Roman"/>
          <w:sz w:val="28"/>
          <w:szCs w:val="28"/>
          <w:lang w:eastAsia="ru-RU"/>
        </w:rPr>
        <w:t xml:space="preserve"> </w:t>
      </w:r>
      <w:r w:rsidRPr="009D43C0">
        <w:rPr>
          <w:rFonts w:ascii="Times New Roman" w:eastAsia="Times New Roman" w:hAnsi="Times New Roman" w:cs="Times New Roman"/>
          <w:sz w:val="28"/>
          <w:szCs w:val="28"/>
          <w:lang w:eastAsia="ru-RU"/>
        </w:rPr>
        <w:t>74 «О внесении изменений в Порядок проведения государственной итоговой аттестации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16.08.2013г. №</w:t>
      </w:r>
      <w:r>
        <w:rPr>
          <w:rFonts w:ascii="Times New Roman" w:eastAsia="Times New Roman" w:hAnsi="Times New Roman" w:cs="Times New Roman"/>
          <w:sz w:val="28"/>
          <w:szCs w:val="28"/>
          <w:lang w:eastAsia="ru-RU"/>
        </w:rPr>
        <w:t xml:space="preserve"> </w:t>
      </w:r>
      <w:r w:rsidRPr="009D43C0">
        <w:rPr>
          <w:rFonts w:ascii="Times New Roman" w:eastAsia="Times New Roman" w:hAnsi="Times New Roman" w:cs="Times New Roman"/>
          <w:sz w:val="28"/>
          <w:szCs w:val="28"/>
          <w:lang w:eastAsia="ru-RU"/>
        </w:rPr>
        <w:t xml:space="preserve">968». </w:t>
      </w:r>
    </w:p>
    <w:p w:rsidR="00306EE1" w:rsidRDefault="00306EE1" w:rsidP="00306EE1">
      <w:pPr>
        <w:widowControl w:val="0"/>
        <w:spacing w:after="0"/>
        <w:ind w:left="40" w:right="40" w:firstLine="66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D43C0">
        <w:rPr>
          <w:rFonts w:ascii="Times New Roman" w:eastAsia="Times New Roman" w:hAnsi="Times New Roman" w:cs="Times New Roman"/>
          <w:sz w:val="28"/>
          <w:szCs w:val="28"/>
          <w:lang w:eastAsia="ru-RU"/>
        </w:rPr>
        <w:t>5.3 Обязательным условием допуска, обучающегося к защите письменной эк</w:t>
      </w:r>
      <w:r>
        <w:rPr>
          <w:rFonts w:ascii="Times New Roman" w:eastAsia="Times New Roman" w:hAnsi="Times New Roman" w:cs="Times New Roman"/>
          <w:sz w:val="28"/>
          <w:szCs w:val="28"/>
          <w:lang w:eastAsia="ru-RU"/>
        </w:rPr>
        <w:t xml:space="preserve">заменационной работы является: </w:t>
      </w:r>
    </w:p>
    <w:p w:rsidR="00306EE1" w:rsidRDefault="00306EE1" w:rsidP="00306EE1">
      <w:pPr>
        <w:widowControl w:val="0"/>
        <w:spacing w:after="0"/>
        <w:ind w:left="40" w:right="40" w:firstLine="669"/>
        <w:jc w:val="both"/>
        <w:rPr>
          <w:rFonts w:ascii="Times New Roman" w:eastAsia="Times New Roman" w:hAnsi="Times New Roman" w:cs="Times New Roman"/>
          <w:sz w:val="28"/>
          <w:szCs w:val="28"/>
          <w:lang w:eastAsia="ru-RU"/>
        </w:rPr>
      </w:pPr>
      <w:r w:rsidRPr="009D43C0">
        <w:rPr>
          <w:rFonts w:ascii="Times New Roman" w:eastAsia="Times New Roman" w:hAnsi="Times New Roman" w:cs="Times New Roman"/>
          <w:sz w:val="28"/>
          <w:szCs w:val="28"/>
          <w:lang w:eastAsia="ru-RU"/>
        </w:rPr>
        <w:t xml:space="preserve">- отсутствие академических задолженностей и выполнение учебного плана; </w:t>
      </w:r>
    </w:p>
    <w:p w:rsidR="00306EE1" w:rsidRDefault="00306EE1" w:rsidP="00306EE1">
      <w:pPr>
        <w:widowControl w:val="0"/>
        <w:spacing w:after="0"/>
        <w:ind w:left="40" w:right="40" w:firstLine="66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D43C0">
        <w:rPr>
          <w:rFonts w:ascii="Times New Roman" w:eastAsia="Times New Roman" w:hAnsi="Times New Roman" w:cs="Times New Roman"/>
          <w:sz w:val="28"/>
          <w:szCs w:val="28"/>
          <w:lang w:eastAsia="ru-RU"/>
        </w:rPr>
        <w:t xml:space="preserve">наличие дневников производственной практики, заверенных руководителем производственной практики.  </w:t>
      </w:r>
    </w:p>
    <w:p w:rsidR="00306EE1" w:rsidRPr="009D43C0" w:rsidRDefault="00306EE1" w:rsidP="00306EE1">
      <w:pPr>
        <w:widowControl w:val="0"/>
        <w:spacing w:after="0"/>
        <w:ind w:left="40" w:right="40" w:firstLine="669"/>
        <w:jc w:val="both"/>
        <w:rPr>
          <w:rFonts w:ascii="Times New Roman" w:eastAsia="Times New Roman" w:hAnsi="Times New Roman" w:cs="Times New Roman"/>
          <w:sz w:val="28"/>
          <w:szCs w:val="28"/>
          <w:lang w:eastAsia="ru-RU"/>
        </w:rPr>
      </w:pPr>
      <w:r w:rsidRPr="009D43C0">
        <w:rPr>
          <w:rFonts w:ascii="Times New Roman" w:eastAsia="Times New Roman" w:hAnsi="Times New Roman" w:cs="Times New Roman"/>
          <w:sz w:val="28"/>
          <w:szCs w:val="28"/>
          <w:lang w:eastAsia="ru-RU"/>
        </w:rPr>
        <w:t xml:space="preserve">5.4 К защите допускаются письменные экзаменационные работы, в </w:t>
      </w:r>
      <w:r w:rsidRPr="009D43C0">
        <w:rPr>
          <w:rFonts w:ascii="Times New Roman" w:eastAsia="Times New Roman" w:hAnsi="Times New Roman" w:cs="Times New Roman"/>
          <w:sz w:val="28"/>
          <w:szCs w:val="28"/>
          <w:lang w:eastAsia="ru-RU"/>
        </w:rPr>
        <w:lastRenderedPageBreak/>
        <w:t>целом отвечающие предъявляемым требованиям, определяемым Программой ГИА. Требования к выпускным квалификационным работам, критерии оценки знаний утверждаются после их обсуждения на заседании педагогического совета с участием председателя государствен</w:t>
      </w:r>
      <w:r>
        <w:rPr>
          <w:rFonts w:ascii="Times New Roman" w:eastAsia="Times New Roman" w:hAnsi="Times New Roman" w:cs="Times New Roman"/>
          <w:sz w:val="28"/>
          <w:szCs w:val="28"/>
          <w:lang w:eastAsia="ru-RU"/>
        </w:rPr>
        <w:t xml:space="preserve">ной экзаменационной комиссии.  </w:t>
      </w:r>
    </w:p>
    <w:p w:rsidR="00306EE1" w:rsidRPr="009D43C0" w:rsidRDefault="00306EE1" w:rsidP="00306EE1">
      <w:pPr>
        <w:widowControl w:val="0"/>
        <w:spacing w:after="0"/>
        <w:ind w:left="40" w:right="40" w:firstLine="669"/>
        <w:jc w:val="both"/>
        <w:rPr>
          <w:rFonts w:ascii="Times New Roman" w:eastAsia="Times New Roman" w:hAnsi="Times New Roman" w:cs="Times New Roman"/>
          <w:sz w:val="28"/>
          <w:szCs w:val="28"/>
          <w:lang w:eastAsia="ru-RU"/>
        </w:rPr>
      </w:pPr>
      <w:r w:rsidRPr="009D43C0">
        <w:rPr>
          <w:rFonts w:ascii="Times New Roman" w:eastAsia="Times New Roman" w:hAnsi="Times New Roman" w:cs="Times New Roman"/>
          <w:sz w:val="28"/>
          <w:szCs w:val="28"/>
          <w:lang w:eastAsia="ru-RU"/>
        </w:rPr>
        <w:t>5.5 Защита письменной экзаменационной работы происходит на открытом заседании государственной экзаменационной комиссии. При защите обучающийся должен кратко рассказать о цели работы, дать обзор технологической части, ответи</w:t>
      </w:r>
      <w:r>
        <w:rPr>
          <w:rFonts w:ascii="Times New Roman" w:eastAsia="Times New Roman" w:hAnsi="Times New Roman" w:cs="Times New Roman"/>
          <w:sz w:val="28"/>
          <w:szCs w:val="28"/>
          <w:lang w:eastAsia="ru-RU"/>
        </w:rPr>
        <w:t xml:space="preserve">ть на дополнительные вопросы.  </w:t>
      </w:r>
    </w:p>
    <w:p w:rsidR="00306EE1" w:rsidRDefault="00306EE1" w:rsidP="00306EE1">
      <w:pPr>
        <w:widowControl w:val="0"/>
        <w:spacing w:after="0"/>
        <w:ind w:left="40" w:right="40" w:firstLine="669"/>
        <w:jc w:val="both"/>
        <w:rPr>
          <w:rFonts w:ascii="Times New Roman" w:eastAsia="Times New Roman" w:hAnsi="Times New Roman" w:cs="Times New Roman"/>
          <w:sz w:val="28"/>
          <w:szCs w:val="28"/>
          <w:lang w:eastAsia="ru-RU"/>
        </w:rPr>
      </w:pPr>
      <w:r w:rsidRPr="009D43C0">
        <w:rPr>
          <w:rFonts w:ascii="Times New Roman" w:eastAsia="Times New Roman" w:hAnsi="Times New Roman" w:cs="Times New Roman"/>
          <w:sz w:val="28"/>
          <w:szCs w:val="28"/>
          <w:lang w:eastAsia="ru-RU"/>
        </w:rPr>
        <w:t>5.6 На защиту ВКР</w:t>
      </w:r>
      <w:r>
        <w:rPr>
          <w:rFonts w:ascii="Times New Roman" w:eastAsia="Times New Roman" w:hAnsi="Times New Roman" w:cs="Times New Roman"/>
          <w:sz w:val="28"/>
          <w:szCs w:val="28"/>
          <w:lang w:eastAsia="ru-RU"/>
        </w:rPr>
        <w:t xml:space="preserve"> выпускнику отводится не более 15</w:t>
      </w:r>
      <w:r w:rsidRPr="009D43C0">
        <w:rPr>
          <w:rFonts w:ascii="Times New Roman" w:eastAsia="Times New Roman" w:hAnsi="Times New Roman" w:cs="Times New Roman"/>
          <w:sz w:val="28"/>
          <w:szCs w:val="28"/>
          <w:lang w:eastAsia="ru-RU"/>
        </w:rPr>
        <w:t xml:space="preserve"> мин. Процедура защиты устанавливается председателем государственной экзаменационной комиссии по согласованию с членами комиссии и включает:  </w:t>
      </w:r>
    </w:p>
    <w:p w:rsidR="00306EE1" w:rsidRDefault="00306EE1" w:rsidP="00306EE1">
      <w:pPr>
        <w:widowControl w:val="0"/>
        <w:spacing w:after="0"/>
        <w:ind w:left="40" w:right="40" w:firstLine="669"/>
        <w:jc w:val="both"/>
        <w:rPr>
          <w:rFonts w:ascii="Times New Roman" w:eastAsia="Times New Roman" w:hAnsi="Times New Roman" w:cs="Times New Roman"/>
          <w:sz w:val="28"/>
          <w:szCs w:val="28"/>
          <w:lang w:eastAsia="ru-RU"/>
        </w:rPr>
      </w:pPr>
      <w:r w:rsidRPr="009D43C0">
        <w:rPr>
          <w:rFonts w:ascii="Times New Roman" w:eastAsia="Times New Roman" w:hAnsi="Times New Roman" w:cs="Times New Roman"/>
          <w:sz w:val="28"/>
          <w:szCs w:val="28"/>
          <w:lang w:eastAsia="ru-RU"/>
        </w:rPr>
        <w:t>- доклад обучающегося</w:t>
      </w:r>
      <w:r>
        <w:rPr>
          <w:rFonts w:ascii="Times New Roman" w:eastAsia="Times New Roman" w:hAnsi="Times New Roman" w:cs="Times New Roman"/>
          <w:sz w:val="28"/>
          <w:szCs w:val="28"/>
          <w:lang w:eastAsia="ru-RU"/>
        </w:rPr>
        <w:t xml:space="preserve"> (не более 5</w:t>
      </w:r>
      <w:r w:rsidRPr="009D43C0">
        <w:rPr>
          <w:rFonts w:ascii="Times New Roman" w:eastAsia="Times New Roman" w:hAnsi="Times New Roman" w:cs="Times New Roman"/>
          <w:sz w:val="28"/>
          <w:szCs w:val="28"/>
          <w:lang w:eastAsia="ru-RU"/>
        </w:rPr>
        <w:t xml:space="preserve"> минут); </w:t>
      </w:r>
    </w:p>
    <w:p w:rsidR="00306EE1" w:rsidRDefault="00306EE1" w:rsidP="00306EE1">
      <w:pPr>
        <w:widowControl w:val="0"/>
        <w:spacing w:after="0"/>
        <w:ind w:left="40" w:right="40" w:firstLine="669"/>
        <w:jc w:val="both"/>
        <w:rPr>
          <w:rFonts w:ascii="Times New Roman" w:eastAsia="Times New Roman" w:hAnsi="Times New Roman" w:cs="Times New Roman"/>
          <w:sz w:val="28"/>
          <w:szCs w:val="28"/>
          <w:lang w:eastAsia="ru-RU"/>
        </w:rPr>
      </w:pPr>
      <w:r w:rsidRPr="009D43C0">
        <w:rPr>
          <w:rFonts w:ascii="Times New Roman" w:eastAsia="Times New Roman" w:hAnsi="Times New Roman" w:cs="Times New Roman"/>
          <w:sz w:val="28"/>
          <w:szCs w:val="28"/>
          <w:lang w:eastAsia="ru-RU"/>
        </w:rPr>
        <w:t xml:space="preserve">- чтение отзыва, характеристики (3 минуты);  </w:t>
      </w:r>
    </w:p>
    <w:p w:rsidR="00306EE1" w:rsidRDefault="00306EE1" w:rsidP="00306EE1">
      <w:pPr>
        <w:widowControl w:val="0"/>
        <w:spacing w:after="0"/>
        <w:ind w:left="40" w:right="40" w:firstLine="669"/>
        <w:jc w:val="both"/>
        <w:rPr>
          <w:rFonts w:ascii="Times New Roman" w:eastAsia="Times New Roman" w:hAnsi="Times New Roman" w:cs="Times New Roman"/>
          <w:sz w:val="28"/>
          <w:szCs w:val="28"/>
          <w:lang w:eastAsia="ru-RU"/>
        </w:rPr>
      </w:pPr>
      <w:r w:rsidRPr="009D43C0">
        <w:rPr>
          <w:rFonts w:ascii="Times New Roman" w:eastAsia="Times New Roman" w:hAnsi="Times New Roman" w:cs="Times New Roman"/>
          <w:sz w:val="28"/>
          <w:szCs w:val="28"/>
          <w:lang w:eastAsia="ru-RU"/>
        </w:rPr>
        <w:t xml:space="preserve">- вопросы членов комиссии (2 минуты);  </w:t>
      </w:r>
    </w:p>
    <w:p w:rsidR="00306EE1" w:rsidRPr="009D43C0" w:rsidRDefault="00306EE1" w:rsidP="00306EE1">
      <w:pPr>
        <w:widowControl w:val="0"/>
        <w:spacing w:after="0"/>
        <w:ind w:left="40" w:right="40" w:firstLine="669"/>
        <w:jc w:val="both"/>
        <w:rPr>
          <w:rFonts w:ascii="Times New Roman" w:eastAsia="Times New Roman" w:hAnsi="Times New Roman" w:cs="Times New Roman"/>
          <w:sz w:val="28"/>
          <w:szCs w:val="28"/>
          <w:lang w:eastAsia="ru-RU"/>
        </w:rPr>
      </w:pPr>
      <w:r w:rsidRPr="009D43C0">
        <w:rPr>
          <w:rFonts w:ascii="Times New Roman" w:eastAsia="Times New Roman" w:hAnsi="Times New Roman" w:cs="Times New Roman"/>
          <w:sz w:val="28"/>
          <w:szCs w:val="28"/>
          <w:lang w:eastAsia="ru-RU"/>
        </w:rPr>
        <w:t>- о</w:t>
      </w:r>
      <w:r>
        <w:rPr>
          <w:rFonts w:ascii="Times New Roman" w:eastAsia="Times New Roman" w:hAnsi="Times New Roman" w:cs="Times New Roman"/>
          <w:sz w:val="28"/>
          <w:szCs w:val="28"/>
          <w:lang w:eastAsia="ru-RU"/>
        </w:rPr>
        <w:t xml:space="preserve">тветы обучающегося (5 минут).  </w:t>
      </w:r>
    </w:p>
    <w:p w:rsidR="00306EE1" w:rsidRPr="009D43C0" w:rsidRDefault="00306EE1" w:rsidP="00306EE1">
      <w:pPr>
        <w:widowControl w:val="0"/>
        <w:spacing w:after="0"/>
        <w:ind w:left="40" w:right="40" w:firstLine="669"/>
        <w:jc w:val="both"/>
        <w:rPr>
          <w:rFonts w:ascii="Times New Roman" w:eastAsia="Times New Roman" w:hAnsi="Times New Roman" w:cs="Times New Roman"/>
          <w:sz w:val="28"/>
          <w:szCs w:val="28"/>
          <w:lang w:eastAsia="ru-RU"/>
        </w:rPr>
      </w:pPr>
      <w:r w:rsidRPr="009D43C0">
        <w:rPr>
          <w:rFonts w:ascii="Times New Roman" w:eastAsia="Times New Roman" w:hAnsi="Times New Roman" w:cs="Times New Roman"/>
          <w:sz w:val="28"/>
          <w:szCs w:val="28"/>
          <w:lang w:eastAsia="ru-RU"/>
        </w:rPr>
        <w:t>5.7 Решение об оценке защиты выпускной квалификационной работы государственной экзаменационной комиссией принимается на закрытом заседании простым большинством голосов членов комиссии. При равном числе голосов решающим является</w:t>
      </w:r>
      <w:r>
        <w:rPr>
          <w:rFonts w:ascii="Times New Roman" w:eastAsia="Times New Roman" w:hAnsi="Times New Roman" w:cs="Times New Roman"/>
          <w:sz w:val="28"/>
          <w:szCs w:val="28"/>
          <w:lang w:eastAsia="ru-RU"/>
        </w:rPr>
        <w:t xml:space="preserve"> голос председателя комиссии.  </w:t>
      </w:r>
    </w:p>
    <w:p w:rsidR="00306EE1" w:rsidRPr="009D43C0" w:rsidRDefault="00306EE1" w:rsidP="00306EE1">
      <w:pPr>
        <w:widowControl w:val="0"/>
        <w:spacing w:after="0"/>
        <w:ind w:left="40" w:right="40" w:firstLine="669"/>
        <w:jc w:val="both"/>
        <w:rPr>
          <w:rFonts w:ascii="Times New Roman" w:eastAsia="Times New Roman" w:hAnsi="Times New Roman" w:cs="Times New Roman"/>
          <w:sz w:val="28"/>
          <w:szCs w:val="28"/>
          <w:lang w:eastAsia="ru-RU"/>
        </w:rPr>
      </w:pPr>
      <w:r w:rsidRPr="009D43C0">
        <w:rPr>
          <w:rFonts w:ascii="Times New Roman" w:eastAsia="Times New Roman" w:hAnsi="Times New Roman" w:cs="Times New Roman"/>
          <w:sz w:val="28"/>
          <w:szCs w:val="28"/>
          <w:lang w:eastAsia="ru-RU"/>
        </w:rPr>
        <w:t xml:space="preserve"> 5.8 Результаты защиты письменных экзаменационных работ объявляются в день защиты после оформления в установленном порядке протокола заседания государственной экзаменационной комиссии, который подписывается председателем ГЭК (в случае отсутствия председателя – его заместителем) и секретарем ГЭК и</w:t>
      </w:r>
      <w:r>
        <w:rPr>
          <w:rFonts w:ascii="Times New Roman" w:eastAsia="Times New Roman" w:hAnsi="Times New Roman" w:cs="Times New Roman"/>
          <w:sz w:val="28"/>
          <w:szCs w:val="28"/>
          <w:lang w:eastAsia="ru-RU"/>
        </w:rPr>
        <w:t xml:space="preserve"> хранится в архиве техникума.  </w:t>
      </w:r>
      <w:r w:rsidRPr="009D43C0">
        <w:rPr>
          <w:rFonts w:ascii="Times New Roman" w:eastAsia="Times New Roman" w:hAnsi="Times New Roman" w:cs="Times New Roman"/>
          <w:sz w:val="28"/>
          <w:szCs w:val="28"/>
          <w:lang w:eastAsia="ru-RU"/>
        </w:rPr>
        <w:t xml:space="preserve"> </w:t>
      </w:r>
    </w:p>
    <w:p w:rsidR="00306EE1" w:rsidRPr="009D43C0" w:rsidRDefault="00306EE1" w:rsidP="00306EE1">
      <w:pPr>
        <w:widowControl w:val="0"/>
        <w:spacing w:after="0"/>
        <w:ind w:left="40" w:right="40" w:firstLine="669"/>
        <w:jc w:val="both"/>
        <w:rPr>
          <w:rFonts w:ascii="Times New Roman" w:eastAsia="Times New Roman" w:hAnsi="Times New Roman" w:cs="Times New Roman"/>
          <w:sz w:val="28"/>
          <w:szCs w:val="28"/>
          <w:lang w:eastAsia="ru-RU"/>
        </w:rPr>
      </w:pPr>
      <w:r w:rsidRPr="009D43C0">
        <w:rPr>
          <w:rFonts w:ascii="Times New Roman" w:eastAsia="Times New Roman" w:hAnsi="Times New Roman" w:cs="Times New Roman"/>
          <w:sz w:val="28"/>
          <w:szCs w:val="28"/>
          <w:lang w:eastAsia="ru-RU"/>
        </w:rPr>
        <w:t>5.9 Обучающиеся, не прошедшие государственную итоговую аттестацию или получившие на государственной итоговой аттестации неудовлетворительные результаты, проходят государственную итоговую аттестацию не ранее чем через 6 месяцев после прохождения государственной итоговой аттестации вперв</w:t>
      </w:r>
      <w:r>
        <w:rPr>
          <w:rFonts w:ascii="Times New Roman" w:eastAsia="Times New Roman" w:hAnsi="Times New Roman" w:cs="Times New Roman"/>
          <w:sz w:val="28"/>
          <w:szCs w:val="28"/>
          <w:lang w:eastAsia="ru-RU"/>
        </w:rPr>
        <w:t xml:space="preserve">ые с 24.12.2020 г. по 27.12.2020 </w:t>
      </w:r>
      <w:r w:rsidRPr="009D43C0">
        <w:rPr>
          <w:rFonts w:ascii="Times New Roman" w:eastAsia="Times New Roman" w:hAnsi="Times New Roman" w:cs="Times New Roman"/>
          <w:sz w:val="28"/>
          <w:szCs w:val="28"/>
          <w:lang w:eastAsia="ru-RU"/>
        </w:rPr>
        <w:t xml:space="preserve"> г. Обучающимся, не прошедшим государственную итоговую аттестацию или получившим на итоговой аттестации неудовлетворительные результаты и (или) отчисленным из техникума, выдается справка об обучении. Повторное прохождение государственной итоговой аттестации не может быть назначено для одного лица более двух раз. </w:t>
      </w:r>
    </w:p>
    <w:p w:rsidR="00306EE1" w:rsidRDefault="00306EE1" w:rsidP="00306EE1">
      <w:pPr>
        <w:widowControl w:val="0"/>
        <w:spacing w:after="0"/>
        <w:ind w:left="40" w:right="40" w:firstLine="66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D43C0">
        <w:rPr>
          <w:rFonts w:ascii="Times New Roman" w:eastAsia="Times New Roman" w:hAnsi="Times New Roman" w:cs="Times New Roman"/>
          <w:sz w:val="28"/>
          <w:szCs w:val="28"/>
          <w:lang w:eastAsia="ru-RU"/>
        </w:rPr>
        <w:t xml:space="preserve">5.10 Обучающимся, не проходившим государственной итоговой аттестации по уважительной причине (по болезни), предоставляется возможность пройти государственную итоговую аттестацию без отчисления из техникума. Дополнительное заседание ГЭК организуется не позднее </w:t>
      </w:r>
      <w:r w:rsidRPr="009D43C0">
        <w:rPr>
          <w:rFonts w:ascii="Times New Roman" w:eastAsia="Times New Roman" w:hAnsi="Times New Roman" w:cs="Times New Roman"/>
          <w:sz w:val="28"/>
          <w:szCs w:val="28"/>
          <w:lang w:eastAsia="ru-RU"/>
        </w:rPr>
        <w:lastRenderedPageBreak/>
        <w:t xml:space="preserve">четырех месяцев после подачи заявления обучающимся. </w:t>
      </w:r>
    </w:p>
    <w:p w:rsidR="00306EE1" w:rsidRPr="00FE62CC" w:rsidRDefault="00306EE1" w:rsidP="00306EE1">
      <w:pPr>
        <w:widowControl w:val="0"/>
        <w:spacing w:after="0"/>
        <w:ind w:left="40" w:right="40" w:firstLine="66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5.11 </w:t>
      </w:r>
      <w:r w:rsidRPr="00FE62CC">
        <w:rPr>
          <w:rFonts w:ascii="yandex-sans" w:eastAsia="Times New Roman" w:hAnsi="yandex-sans" w:cs="Times New Roman"/>
          <w:color w:val="000000"/>
          <w:sz w:val="28"/>
          <w:szCs w:val="28"/>
          <w:lang w:eastAsia="ru-RU"/>
        </w:rPr>
        <w:t>Для</w:t>
      </w:r>
      <w:r w:rsidRPr="006971C8">
        <w:rPr>
          <w:rFonts w:ascii="yandex-sans" w:eastAsia="Times New Roman" w:hAnsi="yandex-sans" w:cs="Times New Roman"/>
          <w:color w:val="000000"/>
          <w:sz w:val="28"/>
          <w:szCs w:val="28"/>
          <w:lang w:eastAsia="ru-RU"/>
        </w:rPr>
        <w:t xml:space="preserve"> обучающихся из числа инвалидов государственная итоговая аттестация проводится с учетом их психофизического развития, их индивидуальных возможностей и состояния здоровья (далее – индивидуальные особенности).</w:t>
      </w:r>
    </w:p>
    <w:p w:rsidR="00306EE1" w:rsidRPr="006971C8" w:rsidRDefault="00306EE1" w:rsidP="00306EE1">
      <w:pPr>
        <w:pStyle w:val="a3"/>
        <w:shd w:val="clear" w:color="auto" w:fill="FFFFFF"/>
        <w:spacing w:after="0" w:line="240" w:lineRule="auto"/>
        <w:ind w:left="0" w:firstLine="709"/>
        <w:jc w:val="both"/>
        <w:rPr>
          <w:rFonts w:ascii="yandex-sans" w:eastAsia="Times New Roman" w:hAnsi="yandex-sans" w:cs="Times New Roman"/>
          <w:color w:val="000000"/>
          <w:sz w:val="28"/>
          <w:szCs w:val="28"/>
          <w:lang w:eastAsia="ru-RU"/>
        </w:rPr>
      </w:pPr>
      <w:r w:rsidRPr="006971C8">
        <w:rPr>
          <w:rFonts w:ascii="yandex-sans" w:eastAsia="Times New Roman" w:hAnsi="yandex-sans" w:cs="Times New Roman"/>
          <w:color w:val="000000"/>
          <w:sz w:val="28"/>
          <w:szCs w:val="28"/>
          <w:lang w:eastAsia="ru-RU"/>
        </w:rPr>
        <w:t>При проведении государственной итоговой аттестации обеспечивается соблюдение следующих общих требований: проведение государственной итоговой аттестации для инвалидов в одной аудитории совместно с обучающимися, не имеющими ограниченных возможностей здоровья, если это не создает трудностей для обучающихся при прохождении государственной итоговой аттестации; присутствие в аудитории ассистента (ассистентов), оказывающего обучающимся инвалидам необходимую техническую помощь с учетом их индивидуальных особенностей (занять рабочее место, передвигаться, прочитать и оформить задание, общаться с членами государственной экзаменационной комиссии); 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 обеспечение возможности беспрепятственного доступа обучающихся инвалидов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306EE1" w:rsidRPr="006971C8" w:rsidRDefault="00306EE1" w:rsidP="00306EE1">
      <w:pPr>
        <w:pStyle w:val="a3"/>
        <w:shd w:val="clear" w:color="auto" w:fill="FFFFFF"/>
        <w:spacing w:after="0" w:line="240" w:lineRule="auto"/>
        <w:ind w:left="0" w:firstLine="709"/>
        <w:jc w:val="both"/>
        <w:rPr>
          <w:rFonts w:ascii="yandex-sans" w:eastAsia="Times New Roman" w:hAnsi="yandex-sans" w:cs="Times New Roman"/>
          <w:color w:val="000000"/>
          <w:sz w:val="28"/>
          <w:szCs w:val="28"/>
          <w:lang w:eastAsia="ru-RU"/>
        </w:rPr>
      </w:pPr>
      <w:r w:rsidRPr="006971C8">
        <w:rPr>
          <w:rFonts w:ascii="yandex-sans" w:eastAsia="Times New Roman" w:hAnsi="yandex-sans" w:cs="Times New Roman"/>
          <w:color w:val="000000"/>
          <w:sz w:val="28"/>
          <w:szCs w:val="28"/>
          <w:lang w:eastAsia="ru-RU"/>
        </w:rPr>
        <w:t xml:space="preserve"> Все локальные нормативные акты организации по вопросам проведения государственной итоговой аттестации доводятся до сведения обучающихся инвалидов в доступной для них форме.</w:t>
      </w:r>
    </w:p>
    <w:p w:rsidR="00306EE1" w:rsidRPr="006971C8" w:rsidRDefault="00306EE1" w:rsidP="00306EE1">
      <w:pPr>
        <w:pStyle w:val="a3"/>
        <w:shd w:val="clear" w:color="auto" w:fill="FFFFFF"/>
        <w:spacing w:after="0" w:line="240" w:lineRule="auto"/>
        <w:ind w:left="0" w:firstLine="709"/>
        <w:jc w:val="both"/>
        <w:rPr>
          <w:rFonts w:ascii="yandex-sans" w:eastAsia="Times New Roman" w:hAnsi="yandex-sans" w:cs="Times New Roman"/>
          <w:color w:val="000000"/>
          <w:sz w:val="28"/>
          <w:szCs w:val="28"/>
          <w:lang w:eastAsia="ru-RU"/>
        </w:rPr>
      </w:pPr>
      <w:r w:rsidRPr="006971C8">
        <w:rPr>
          <w:rFonts w:ascii="yandex-sans" w:eastAsia="Times New Roman" w:hAnsi="yandex-sans" w:cs="Times New Roman"/>
          <w:color w:val="000000"/>
          <w:sz w:val="28"/>
          <w:szCs w:val="28"/>
          <w:lang w:eastAsia="ru-RU"/>
        </w:rPr>
        <w:t>По письменному заявлению обучающегося инвалида продолжительность сдачи обучающимся инвалидом государственного аттестационного испытания может быть увеличена по отношению к установленной продолжительности его сдачи:</w:t>
      </w:r>
    </w:p>
    <w:p w:rsidR="00306EE1" w:rsidRPr="006971C8" w:rsidRDefault="00306EE1" w:rsidP="00306EE1">
      <w:pPr>
        <w:pStyle w:val="a3"/>
        <w:shd w:val="clear" w:color="auto" w:fill="FFFFFF"/>
        <w:spacing w:after="0" w:line="240" w:lineRule="auto"/>
        <w:ind w:left="0" w:firstLine="709"/>
        <w:jc w:val="both"/>
        <w:rPr>
          <w:rFonts w:ascii="yandex-sans" w:eastAsia="Times New Roman" w:hAnsi="yandex-sans" w:cs="Times New Roman"/>
          <w:color w:val="000000"/>
          <w:sz w:val="28"/>
          <w:szCs w:val="28"/>
          <w:lang w:eastAsia="ru-RU"/>
        </w:rPr>
      </w:pPr>
      <w:r w:rsidRPr="006971C8">
        <w:rPr>
          <w:rFonts w:ascii="yandex-sans" w:eastAsia="Times New Roman" w:hAnsi="yandex-sans" w:cs="Times New Roman"/>
          <w:color w:val="000000"/>
          <w:sz w:val="28"/>
          <w:szCs w:val="28"/>
          <w:lang w:eastAsia="ru-RU"/>
        </w:rPr>
        <w:t xml:space="preserve">продолжительность </w:t>
      </w:r>
      <w:proofErr w:type="gramStart"/>
      <w:r w:rsidRPr="006971C8">
        <w:rPr>
          <w:rFonts w:ascii="yandex-sans" w:eastAsia="Times New Roman" w:hAnsi="yandex-sans" w:cs="Times New Roman"/>
          <w:color w:val="000000"/>
          <w:sz w:val="28"/>
          <w:szCs w:val="28"/>
          <w:lang w:eastAsia="ru-RU"/>
        </w:rPr>
        <w:t>выступления</w:t>
      </w:r>
      <w:proofErr w:type="gramEnd"/>
      <w:r w:rsidRPr="006971C8">
        <w:rPr>
          <w:rFonts w:ascii="yandex-sans" w:eastAsia="Times New Roman" w:hAnsi="yandex-sans" w:cs="Times New Roman"/>
          <w:color w:val="000000"/>
          <w:sz w:val="28"/>
          <w:szCs w:val="28"/>
          <w:lang w:eastAsia="ru-RU"/>
        </w:rPr>
        <w:t xml:space="preserve"> обучающегося при защите выпускной квалификационной работы - не более чем на 15 минут.</w:t>
      </w:r>
    </w:p>
    <w:p w:rsidR="00306EE1" w:rsidRPr="006971C8" w:rsidRDefault="00306EE1" w:rsidP="00306EE1">
      <w:pPr>
        <w:pStyle w:val="a3"/>
        <w:shd w:val="clear" w:color="auto" w:fill="FFFFFF"/>
        <w:spacing w:after="0" w:line="240" w:lineRule="auto"/>
        <w:ind w:left="0" w:firstLine="709"/>
        <w:jc w:val="both"/>
        <w:rPr>
          <w:rFonts w:ascii="yandex-sans" w:eastAsia="Times New Roman" w:hAnsi="yandex-sans" w:cs="Times New Roman"/>
          <w:color w:val="000000"/>
          <w:sz w:val="28"/>
          <w:szCs w:val="28"/>
          <w:lang w:eastAsia="ru-RU"/>
        </w:rPr>
      </w:pPr>
      <w:r w:rsidRPr="006971C8">
        <w:rPr>
          <w:rFonts w:ascii="yandex-sans" w:eastAsia="Times New Roman" w:hAnsi="yandex-sans" w:cs="Times New Roman"/>
          <w:color w:val="000000"/>
          <w:sz w:val="28"/>
          <w:szCs w:val="28"/>
          <w:lang w:eastAsia="ru-RU"/>
        </w:rPr>
        <w:t>Обучающийся инвалид не позднее чем за 3 месяца до начала проведения государственной итоговой аттестации подает письменное заявление о необходимости создания для него специальных условий при проведении государственных аттестационных испытаний с указанием особенностей его психофизического развития, индивидуальных возможностей и состояния здоровья. К заявлению прилагаются документы, подтверждающие наличие у обучающегося индивидуальных особенностей (при отсутствии указанных документов в организации).</w:t>
      </w:r>
    </w:p>
    <w:p w:rsidR="00306EE1" w:rsidRPr="006971C8" w:rsidRDefault="00306EE1" w:rsidP="00306EE1">
      <w:pPr>
        <w:pStyle w:val="a3"/>
        <w:shd w:val="clear" w:color="auto" w:fill="FFFFFF"/>
        <w:spacing w:after="0" w:line="240" w:lineRule="auto"/>
        <w:ind w:left="0" w:firstLine="709"/>
        <w:jc w:val="both"/>
        <w:rPr>
          <w:rFonts w:ascii="yandex-sans" w:eastAsia="Times New Roman" w:hAnsi="yandex-sans" w:cs="Times New Roman"/>
          <w:color w:val="000000"/>
          <w:sz w:val="28"/>
          <w:szCs w:val="28"/>
          <w:lang w:eastAsia="ru-RU"/>
        </w:rPr>
      </w:pPr>
      <w:r w:rsidRPr="006971C8">
        <w:rPr>
          <w:rFonts w:ascii="yandex-sans" w:eastAsia="Times New Roman" w:hAnsi="yandex-sans" w:cs="Times New Roman"/>
          <w:color w:val="000000"/>
          <w:sz w:val="28"/>
          <w:szCs w:val="28"/>
          <w:lang w:eastAsia="ru-RU"/>
        </w:rPr>
        <w:t xml:space="preserve">В заявлении обучающийся указывает на необходимость (отсутствие необходимости) присутствия ассистента на государственном аттестационном испытании, необходимость (отсутствие необходимости) увеличения продолжительности сдачи государственного аттестационного испытания по </w:t>
      </w:r>
      <w:r w:rsidRPr="006971C8">
        <w:rPr>
          <w:rFonts w:ascii="yandex-sans" w:eastAsia="Times New Roman" w:hAnsi="yandex-sans" w:cs="Times New Roman"/>
          <w:color w:val="000000"/>
          <w:sz w:val="28"/>
          <w:szCs w:val="28"/>
          <w:lang w:eastAsia="ru-RU"/>
        </w:rPr>
        <w:lastRenderedPageBreak/>
        <w:t>отношению к установленной продолжительности (для каждого государственного аттестационного испытания).</w:t>
      </w:r>
    </w:p>
    <w:p w:rsidR="00306EE1" w:rsidRPr="009D43C0" w:rsidRDefault="00306EE1" w:rsidP="00306EE1">
      <w:pPr>
        <w:widowControl w:val="0"/>
        <w:spacing w:after="0"/>
        <w:ind w:left="40" w:right="40" w:firstLine="669"/>
        <w:jc w:val="both"/>
        <w:rPr>
          <w:rFonts w:ascii="Times New Roman" w:eastAsia="Times New Roman" w:hAnsi="Times New Roman" w:cs="Times New Roman"/>
          <w:sz w:val="28"/>
          <w:szCs w:val="28"/>
          <w:lang w:eastAsia="ru-RU"/>
        </w:rPr>
      </w:pPr>
    </w:p>
    <w:p w:rsidR="00306EE1" w:rsidRPr="00A06F9D" w:rsidRDefault="00306EE1" w:rsidP="00306EE1">
      <w:pPr>
        <w:widowControl w:val="0"/>
        <w:ind w:left="40" w:right="40" w:firstLine="669"/>
        <w:jc w:val="center"/>
        <w:rPr>
          <w:rFonts w:ascii="Times New Roman" w:eastAsia="Times New Roman" w:hAnsi="Times New Roman" w:cs="Times New Roman"/>
          <w:b/>
          <w:sz w:val="28"/>
          <w:szCs w:val="28"/>
          <w:lang w:eastAsia="ru-RU"/>
        </w:rPr>
      </w:pPr>
      <w:r w:rsidRPr="00A06F9D">
        <w:rPr>
          <w:rFonts w:ascii="Times New Roman" w:eastAsia="Times New Roman" w:hAnsi="Times New Roman" w:cs="Times New Roman"/>
          <w:b/>
          <w:sz w:val="28"/>
          <w:szCs w:val="28"/>
          <w:lang w:eastAsia="ru-RU"/>
        </w:rPr>
        <w:t>6. Порядок подачи и рассмотрения апелляций</w:t>
      </w:r>
    </w:p>
    <w:p w:rsidR="00306EE1" w:rsidRPr="009D43C0" w:rsidRDefault="00306EE1" w:rsidP="00306EE1">
      <w:pPr>
        <w:widowControl w:val="0"/>
        <w:spacing w:after="0"/>
        <w:ind w:left="40" w:right="40" w:firstLine="66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D43C0">
        <w:rPr>
          <w:rFonts w:ascii="Times New Roman" w:eastAsia="Times New Roman" w:hAnsi="Times New Roman" w:cs="Times New Roman"/>
          <w:sz w:val="28"/>
          <w:szCs w:val="28"/>
          <w:lang w:eastAsia="ru-RU"/>
        </w:rPr>
        <w:t xml:space="preserve">6.1 По результатам ГИА выпускник или его родитель имеют право подать в апелляционную комиссию письменное заявление о нарушении, по его мнению, установленного порядка проведения государственной итоговой аттестации и (или) несогласия с ее результатами. Апелляция о нарушении порядка проведения ГИА подается в день проведения государственной итоговой аттестации. Апелляция о несогласии с результатами подается не позднее следующего рабочего дня после объявления результатов государственной итоговой аттестации. </w:t>
      </w:r>
    </w:p>
    <w:p w:rsidR="00306EE1" w:rsidRPr="009D43C0" w:rsidRDefault="00306EE1" w:rsidP="00306EE1">
      <w:pPr>
        <w:widowControl w:val="0"/>
        <w:spacing w:after="0"/>
        <w:ind w:left="40" w:right="40" w:firstLine="66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D43C0">
        <w:rPr>
          <w:rFonts w:ascii="Times New Roman" w:eastAsia="Times New Roman" w:hAnsi="Times New Roman" w:cs="Times New Roman"/>
          <w:sz w:val="28"/>
          <w:szCs w:val="28"/>
          <w:lang w:eastAsia="ru-RU"/>
        </w:rPr>
        <w:t xml:space="preserve">6.2 Апелляция рассматривается апелляционной комиссией не позднее трех рабочих дней с момента ее поступления.  </w:t>
      </w:r>
    </w:p>
    <w:p w:rsidR="00306EE1" w:rsidRPr="009D43C0" w:rsidRDefault="00306EE1" w:rsidP="00306EE1">
      <w:pPr>
        <w:widowControl w:val="0"/>
        <w:spacing w:after="0"/>
        <w:ind w:left="40" w:right="40" w:firstLine="66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D43C0">
        <w:rPr>
          <w:rFonts w:ascii="Times New Roman" w:eastAsia="Times New Roman" w:hAnsi="Times New Roman" w:cs="Times New Roman"/>
          <w:sz w:val="28"/>
          <w:szCs w:val="28"/>
          <w:lang w:eastAsia="ru-RU"/>
        </w:rPr>
        <w:t xml:space="preserve">6.3 Состав апелляционной комиссии утверждается директором техникума одновременно с утверждением состава государственной экзаменационной комиссии.  </w:t>
      </w:r>
    </w:p>
    <w:p w:rsidR="00306EE1" w:rsidRPr="009D43C0" w:rsidRDefault="00306EE1" w:rsidP="00306EE1">
      <w:pPr>
        <w:widowControl w:val="0"/>
        <w:spacing w:after="0"/>
        <w:ind w:left="40" w:right="40" w:firstLine="66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D43C0">
        <w:rPr>
          <w:rFonts w:ascii="Times New Roman" w:eastAsia="Times New Roman" w:hAnsi="Times New Roman" w:cs="Times New Roman"/>
          <w:sz w:val="28"/>
          <w:szCs w:val="28"/>
          <w:lang w:eastAsia="ru-RU"/>
        </w:rPr>
        <w:t xml:space="preserve">6.4 Апелляционная комиссия состоит из председателя, не менее пяти членов из числа педагогических работников техникума, не входящих в данном учебном году в состав государственных экзаменационных комиссий и секретаря. </w:t>
      </w:r>
    </w:p>
    <w:p w:rsidR="00306EE1" w:rsidRPr="009D43C0" w:rsidRDefault="00306EE1" w:rsidP="00306EE1">
      <w:pPr>
        <w:widowControl w:val="0"/>
        <w:spacing w:after="0"/>
        <w:ind w:left="40" w:right="40" w:firstLine="669"/>
        <w:jc w:val="both"/>
        <w:rPr>
          <w:rFonts w:ascii="Times New Roman" w:eastAsia="Times New Roman" w:hAnsi="Times New Roman" w:cs="Times New Roman"/>
          <w:sz w:val="28"/>
          <w:szCs w:val="28"/>
          <w:lang w:eastAsia="ru-RU"/>
        </w:rPr>
      </w:pPr>
      <w:r w:rsidRPr="009D43C0">
        <w:rPr>
          <w:rFonts w:ascii="Times New Roman" w:eastAsia="Times New Roman" w:hAnsi="Times New Roman" w:cs="Times New Roman"/>
          <w:sz w:val="28"/>
          <w:szCs w:val="28"/>
          <w:lang w:eastAsia="ru-RU"/>
        </w:rPr>
        <w:t xml:space="preserve">Председателем апелляционной комиссии является директор техникума или лицо, исполняющее обязанности на основании приказа. Секретарь избирается из числа членов апелляционной комиссии.  </w:t>
      </w:r>
    </w:p>
    <w:p w:rsidR="00306EE1" w:rsidRPr="009D43C0" w:rsidRDefault="00306EE1" w:rsidP="00306EE1">
      <w:pPr>
        <w:widowControl w:val="0"/>
        <w:spacing w:after="0"/>
        <w:ind w:left="40" w:right="40" w:firstLine="66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D43C0">
        <w:rPr>
          <w:rFonts w:ascii="Times New Roman" w:eastAsia="Times New Roman" w:hAnsi="Times New Roman" w:cs="Times New Roman"/>
          <w:sz w:val="28"/>
          <w:szCs w:val="28"/>
          <w:lang w:eastAsia="ru-RU"/>
        </w:rPr>
        <w:t xml:space="preserve">6.5 Апелляция рассматривается на заседании апелляционной комиссии с участием не менее двух третей ее состава с приглашением председателя ГЭК. Выпускник, подавший апелляцию, имеет право присутствовать при рассмотрении апелляции. С несовершеннолетним выпускником имеет право присутствовать при рассмотрении апелляции один из родителей (законных представителей) с наличием документа, удостоверяющего личность.  </w:t>
      </w:r>
    </w:p>
    <w:p w:rsidR="00306EE1" w:rsidRPr="009D43C0" w:rsidRDefault="00306EE1" w:rsidP="00306EE1">
      <w:pPr>
        <w:widowControl w:val="0"/>
        <w:spacing w:after="0"/>
        <w:ind w:left="40" w:right="40" w:firstLine="66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D43C0">
        <w:rPr>
          <w:rFonts w:ascii="Times New Roman" w:eastAsia="Times New Roman" w:hAnsi="Times New Roman" w:cs="Times New Roman"/>
          <w:sz w:val="28"/>
          <w:szCs w:val="28"/>
          <w:lang w:eastAsia="ru-RU"/>
        </w:rPr>
        <w:t xml:space="preserve">6.6 Рассмотрение апелляции не является пересдачей ГИА.  </w:t>
      </w:r>
    </w:p>
    <w:p w:rsidR="00306EE1" w:rsidRDefault="00306EE1" w:rsidP="00306EE1">
      <w:pPr>
        <w:widowControl w:val="0"/>
        <w:spacing w:after="0"/>
        <w:ind w:left="40" w:right="40" w:firstLine="66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D43C0">
        <w:rPr>
          <w:rFonts w:ascii="Times New Roman" w:eastAsia="Times New Roman" w:hAnsi="Times New Roman" w:cs="Times New Roman"/>
          <w:sz w:val="28"/>
          <w:szCs w:val="28"/>
          <w:lang w:eastAsia="ru-RU"/>
        </w:rPr>
        <w:t xml:space="preserve">6.7 При рассмотрении апелляции о нарушении порядка проведения ГИА апелляционная комиссия устанавливает достоверность сведений и выносит одно из решений:  </w:t>
      </w:r>
    </w:p>
    <w:p w:rsidR="00306EE1" w:rsidRDefault="00306EE1" w:rsidP="00306EE1">
      <w:pPr>
        <w:widowControl w:val="0"/>
        <w:spacing w:after="0"/>
        <w:ind w:left="40" w:right="40" w:firstLine="669"/>
        <w:jc w:val="both"/>
        <w:rPr>
          <w:rFonts w:ascii="Times New Roman" w:eastAsia="Times New Roman" w:hAnsi="Times New Roman" w:cs="Times New Roman"/>
          <w:sz w:val="28"/>
          <w:szCs w:val="28"/>
          <w:lang w:eastAsia="ru-RU"/>
        </w:rPr>
      </w:pPr>
      <w:r w:rsidRPr="009D43C0">
        <w:rPr>
          <w:rFonts w:ascii="Times New Roman" w:eastAsia="Times New Roman" w:hAnsi="Times New Roman" w:cs="Times New Roman"/>
          <w:sz w:val="28"/>
          <w:szCs w:val="28"/>
          <w:lang w:eastAsia="ru-RU"/>
        </w:rPr>
        <w:t xml:space="preserve">- об отклонении апелляции, если изложенные в ней сведения не подтвердились и (или) не повлияли на результат ГИА;  </w:t>
      </w:r>
    </w:p>
    <w:p w:rsidR="00306EE1" w:rsidRPr="009D43C0" w:rsidRDefault="00306EE1" w:rsidP="00306EE1">
      <w:pPr>
        <w:widowControl w:val="0"/>
        <w:spacing w:after="0"/>
        <w:ind w:left="40" w:right="40" w:firstLine="669"/>
        <w:jc w:val="both"/>
        <w:rPr>
          <w:rFonts w:ascii="Times New Roman" w:eastAsia="Times New Roman" w:hAnsi="Times New Roman" w:cs="Times New Roman"/>
          <w:sz w:val="28"/>
          <w:szCs w:val="28"/>
          <w:lang w:eastAsia="ru-RU"/>
        </w:rPr>
      </w:pPr>
      <w:r w:rsidRPr="009D43C0">
        <w:rPr>
          <w:rFonts w:ascii="Times New Roman" w:eastAsia="Times New Roman" w:hAnsi="Times New Roman" w:cs="Times New Roman"/>
          <w:sz w:val="28"/>
          <w:szCs w:val="28"/>
          <w:lang w:eastAsia="ru-RU"/>
        </w:rPr>
        <w:t xml:space="preserve">- об удовлетворении апелляции, если изложенные в ней сведения подтвердились и повлияли на результат ГИА.  В последнем случае результат ГИА аннулируется и протокол о рассмотрении апелляции не позднее </w:t>
      </w:r>
      <w:r w:rsidRPr="009D43C0">
        <w:rPr>
          <w:rFonts w:ascii="Times New Roman" w:eastAsia="Times New Roman" w:hAnsi="Times New Roman" w:cs="Times New Roman"/>
          <w:sz w:val="28"/>
          <w:szCs w:val="28"/>
          <w:lang w:eastAsia="ru-RU"/>
        </w:rPr>
        <w:lastRenderedPageBreak/>
        <w:t>следующего рабочего дня передается в ГЭК для реализации решения апелляционной комиссии. Выпускнику предоставляется право пройти ГИА в дополнительные ср</w:t>
      </w:r>
      <w:r>
        <w:rPr>
          <w:rFonts w:ascii="Times New Roman" w:eastAsia="Times New Roman" w:hAnsi="Times New Roman" w:cs="Times New Roman"/>
          <w:sz w:val="28"/>
          <w:szCs w:val="28"/>
          <w:lang w:eastAsia="ru-RU"/>
        </w:rPr>
        <w:t xml:space="preserve">оки, установленные техникумом.  </w:t>
      </w:r>
    </w:p>
    <w:p w:rsidR="00306EE1" w:rsidRPr="009D43C0" w:rsidRDefault="00306EE1" w:rsidP="00306EE1">
      <w:pPr>
        <w:widowControl w:val="0"/>
        <w:spacing w:after="0"/>
        <w:ind w:left="40" w:right="40" w:firstLine="669"/>
        <w:jc w:val="both"/>
        <w:rPr>
          <w:rFonts w:ascii="Times New Roman" w:eastAsia="Times New Roman" w:hAnsi="Times New Roman" w:cs="Times New Roman"/>
          <w:sz w:val="28"/>
          <w:szCs w:val="28"/>
          <w:lang w:eastAsia="ru-RU"/>
        </w:rPr>
      </w:pPr>
      <w:r w:rsidRPr="009D43C0">
        <w:rPr>
          <w:rFonts w:ascii="Times New Roman" w:eastAsia="Times New Roman" w:hAnsi="Times New Roman" w:cs="Times New Roman"/>
          <w:sz w:val="28"/>
          <w:szCs w:val="28"/>
          <w:lang w:eastAsia="ru-RU"/>
        </w:rPr>
        <w:t>6.8 При рассмотрении апелляции о несогласии с результатами ГИА, полученными при защите выпускной квалификационной работы, секретарь ГЭК не позднее следующего рабочего дня с момента поступления апелляции направляет в апелляционную комиссию выпускную квалификационную работу, протокол заседания ГЭК и заключение председателя ГЭК о соблюдении процедурных вопросов при защите работы выпускника</w:t>
      </w:r>
      <w:r>
        <w:rPr>
          <w:rFonts w:ascii="Times New Roman" w:eastAsia="Times New Roman" w:hAnsi="Times New Roman" w:cs="Times New Roman"/>
          <w:sz w:val="28"/>
          <w:szCs w:val="28"/>
          <w:lang w:eastAsia="ru-RU"/>
        </w:rPr>
        <w:t>,</w:t>
      </w:r>
      <w:r w:rsidRPr="009D43C0">
        <w:rPr>
          <w:rFonts w:ascii="Times New Roman" w:eastAsia="Times New Roman" w:hAnsi="Times New Roman" w:cs="Times New Roman"/>
          <w:sz w:val="28"/>
          <w:szCs w:val="28"/>
          <w:lang w:eastAsia="ru-RU"/>
        </w:rPr>
        <w:t xml:space="preserve"> подавшего апелляцию. Апелляционная комиссия принимает решение об отклонении апелляции и сохранении результата ГИА либо удовлетворении апелляции и выставлении иного результата ГИА. Решение апелляционной комиссии является основанием для аннулирования ранее выставленных рез</w:t>
      </w:r>
      <w:r>
        <w:rPr>
          <w:rFonts w:ascii="Times New Roman" w:eastAsia="Times New Roman" w:hAnsi="Times New Roman" w:cs="Times New Roman"/>
          <w:sz w:val="28"/>
          <w:szCs w:val="28"/>
          <w:lang w:eastAsia="ru-RU"/>
        </w:rPr>
        <w:t xml:space="preserve">ультатов и выставления новых.  </w:t>
      </w:r>
    </w:p>
    <w:p w:rsidR="00306EE1" w:rsidRPr="009D43C0" w:rsidRDefault="00306EE1" w:rsidP="00306EE1">
      <w:pPr>
        <w:widowControl w:val="0"/>
        <w:spacing w:after="0"/>
        <w:ind w:left="40" w:right="40" w:firstLine="669"/>
        <w:jc w:val="both"/>
        <w:rPr>
          <w:rFonts w:ascii="Times New Roman" w:eastAsia="Times New Roman" w:hAnsi="Times New Roman" w:cs="Times New Roman"/>
          <w:sz w:val="28"/>
          <w:szCs w:val="28"/>
          <w:lang w:eastAsia="ru-RU"/>
        </w:rPr>
      </w:pPr>
      <w:r w:rsidRPr="009D43C0">
        <w:rPr>
          <w:rFonts w:ascii="Times New Roman" w:eastAsia="Times New Roman" w:hAnsi="Times New Roman" w:cs="Times New Roman"/>
          <w:sz w:val="28"/>
          <w:szCs w:val="28"/>
          <w:lang w:eastAsia="ru-RU"/>
        </w:rPr>
        <w:t>6.9 Решение апелляционной комиссии принимается простым большинством голосов. При равном числе голосов голос председателя апелляционной комиссии является решающим. Решение апелляционной комиссии доводится до сведения, подавшего апелляцию под подпись в течение трех рабочих дней со дня заседани</w:t>
      </w:r>
      <w:r>
        <w:rPr>
          <w:rFonts w:ascii="Times New Roman" w:eastAsia="Times New Roman" w:hAnsi="Times New Roman" w:cs="Times New Roman"/>
          <w:sz w:val="28"/>
          <w:szCs w:val="28"/>
          <w:lang w:eastAsia="ru-RU"/>
        </w:rPr>
        <w:t xml:space="preserve">я апелляционной комиссии.  </w:t>
      </w:r>
    </w:p>
    <w:p w:rsidR="00306EE1" w:rsidRPr="009D43C0" w:rsidRDefault="00306EE1" w:rsidP="00306EE1">
      <w:pPr>
        <w:widowControl w:val="0"/>
        <w:spacing w:after="0"/>
        <w:ind w:left="40" w:right="40" w:firstLine="669"/>
        <w:jc w:val="both"/>
        <w:rPr>
          <w:rFonts w:ascii="Times New Roman" w:eastAsia="Times New Roman" w:hAnsi="Times New Roman" w:cs="Times New Roman"/>
          <w:sz w:val="28"/>
          <w:szCs w:val="28"/>
          <w:lang w:eastAsia="ru-RU"/>
        </w:rPr>
      </w:pPr>
      <w:r w:rsidRPr="009D43C0">
        <w:rPr>
          <w:rFonts w:ascii="Times New Roman" w:eastAsia="Times New Roman" w:hAnsi="Times New Roman" w:cs="Times New Roman"/>
          <w:sz w:val="28"/>
          <w:szCs w:val="28"/>
          <w:lang w:eastAsia="ru-RU"/>
        </w:rPr>
        <w:t xml:space="preserve">6.10 Решение апелляционной комиссии является окончательным и пересмотру не подлежит и оформляется протоколом, который подписывает председатель и секретарь апелляционной комиссии </w:t>
      </w:r>
      <w:r>
        <w:rPr>
          <w:rFonts w:ascii="Times New Roman" w:eastAsia="Times New Roman" w:hAnsi="Times New Roman" w:cs="Times New Roman"/>
          <w:sz w:val="28"/>
          <w:szCs w:val="28"/>
          <w:lang w:eastAsia="ru-RU"/>
        </w:rPr>
        <w:t xml:space="preserve">и хранится в архиве техникума. </w:t>
      </w:r>
      <w:r w:rsidRPr="009D43C0">
        <w:rPr>
          <w:rFonts w:ascii="Times New Roman" w:eastAsia="Times New Roman" w:hAnsi="Times New Roman" w:cs="Times New Roman"/>
          <w:sz w:val="28"/>
          <w:szCs w:val="28"/>
          <w:lang w:eastAsia="ru-RU"/>
        </w:rPr>
        <w:t xml:space="preserve"> </w:t>
      </w:r>
    </w:p>
    <w:p w:rsidR="00306EE1" w:rsidRDefault="00306EE1" w:rsidP="00306EE1">
      <w:pPr>
        <w:widowControl w:val="0"/>
        <w:spacing w:after="0"/>
        <w:ind w:left="40" w:right="40" w:firstLine="669"/>
        <w:jc w:val="both"/>
        <w:rPr>
          <w:rFonts w:ascii="Times New Roman" w:eastAsia="Times New Roman" w:hAnsi="Times New Roman" w:cs="Times New Roman"/>
          <w:sz w:val="28"/>
          <w:szCs w:val="28"/>
          <w:lang w:eastAsia="ru-RU"/>
        </w:rPr>
      </w:pPr>
    </w:p>
    <w:p w:rsidR="00306EE1" w:rsidRDefault="00306EE1" w:rsidP="00306EE1">
      <w:pPr>
        <w:widowControl w:val="0"/>
        <w:spacing w:after="0"/>
        <w:ind w:left="40" w:right="40" w:firstLine="669"/>
        <w:jc w:val="both"/>
        <w:rPr>
          <w:rFonts w:ascii="Times New Roman" w:eastAsia="Times New Roman" w:hAnsi="Times New Roman" w:cs="Times New Roman"/>
          <w:sz w:val="28"/>
          <w:szCs w:val="28"/>
          <w:lang w:eastAsia="ru-RU"/>
        </w:rPr>
      </w:pPr>
    </w:p>
    <w:p w:rsidR="00306EE1" w:rsidRDefault="00306EE1" w:rsidP="00306EE1">
      <w:pPr>
        <w:widowControl w:val="0"/>
        <w:spacing w:after="0"/>
        <w:ind w:left="40" w:right="40" w:firstLine="669"/>
        <w:jc w:val="both"/>
        <w:rPr>
          <w:rFonts w:ascii="Times New Roman" w:eastAsia="Times New Roman" w:hAnsi="Times New Roman" w:cs="Times New Roman"/>
          <w:sz w:val="28"/>
          <w:szCs w:val="28"/>
          <w:lang w:eastAsia="ru-RU"/>
        </w:rPr>
      </w:pPr>
    </w:p>
    <w:p w:rsidR="00306EE1" w:rsidRDefault="00306EE1" w:rsidP="00306EE1">
      <w:pPr>
        <w:widowControl w:val="0"/>
        <w:spacing w:after="0"/>
        <w:ind w:left="40" w:right="40" w:firstLine="669"/>
        <w:jc w:val="both"/>
        <w:rPr>
          <w:rFonts w:ascii="Times New Roman" w:eastAsia="Times New Roman" w:hAnsi="Times New Roman" w:cs="Times New Roman"/>
          <w:sz w:val="28"/>
          <w:szCs w:val="28"/>
          <w:lang w:eastAsia="ru-RU"/>
        </w:rPr>
      </w:pPr>
    </w:p>
    <w:p w:rsidR="00306EE1" w:rsidRDefault="00306EE1" w:rsidP="00306EE1">
      <w:pPr>
        <w:widowControl w:val="0"/>
        <w:spacing w:after="0"/>
        <w:ind w:right="40"/>
        <w:jc w:val="both"/>
        <w:rPr>
          <w:rFonts w:ascii="Times New Roman" w:eastAsia="Times New Roman" w:hAnsi="Times New Roman" w:cs="Times New Roman"/>
          <w:sz w:val="28"/>
          <w:szCs w:val="28"/>
          <w:lang w:eastAsia="ru-RU"/>
        </w:rPr>
      </w:pPr>
    </w:p>
    <w:p w:rsidR="00306EE1" w:rsidRDefault="00306EE1" w:rsidP="00306EE1">
      <w:pPr>
        <w:widowControl w:val="0"/>
        <w:spacing w:after="0"/>
        <w:ind w:right="40"/>
        <w:jc w:val="both"/>
        <w:rPr>
          <w:rFonts w:ascii="Times New Roman" w:eastAsia="Times New Roman" w:hAnsi="Times New Roman" w:cs="Times New Roman"/>
          <w:sz w:val="28"/>
          <w:szCs w:val="28"/>
          <w:lang w:eastAsia="ru-RU"/>
        </w:rPr>
      </w:pPr>
    </w:p>
    <w:p w:rsidR="00306EE1" w:rsidRDefault="00306EE1" w:rsidP="00306EE1">
      <w:pPr>
        <w:widowControl w:val="0"/>
        <w:spacing w:after="0"/>
        <w:ind w:left="40" w:right="40"/>
        <w:jc w:val="both"/>
        <w:rPr>
          <w:rFonts w:ascii="Times New Roman" w:eastAsia="Times New Roman" w:hAnsi="Times New Roman" w:cs="Times New Roman"/>
          <w:sz w:val="28"/>
          <w:szCs w:val="28"/>
          <w:lang w:eastAsia="ru-RU"/>
        </w:rPr>
      </w:pPr>
    </w:p>
    <w:p w:rsidR="00306EE1" w:rsidRDefault="00306EE1" w:rsidP="00306EE1">
      <w:pPr>
        <w:widowControl w:val="0"/>
        <w:spacing w:after="0"/>
        <w:ind w:left="40" w:right="40"/>
        <w:jc w:val="both"/>
        <w:rPr>
          <w:rFonts w:ascii="Times New Roman" w:eastAsia="Times New Roman" w:hAnsi="Times New Roman" w:cs="Times New Roman"/>
          <w:sz w:val="28"/>
          <w:szCs w:val="28"/>
          <w:lang w:eastAsia="ru-RU"/>
        </w:rPr>
      </w:pPr>
    </w:p>
    <w:p w:rsidR="00306EE1" w:rsidRDefault="00306EE1" w:rsidP="00306EE1">
      <w:pPr>
        <w:widowControl w:val="0"/>
        <w:spacing w:after="0"/>
        <w:ind w:left="40" w:right="40"/>
        <w:jc w:val="both"/>
        <w:rPr>
          <w:rFonts w:ascii="Times New Roman" w:eastAsia="Times New Roman" w:hAnsi="Times New Roman" w:cs="Times New Roman"/>
          <w:sz w:val="28"/>
          <w:szCs w:val="28"/>
          <w:lang w:eastAsia="ru-RU"/>
        </w:rPr>
      </w:pPr>
    </w:p>
    <w:p w:rsidR="00306EE1" w:rsidRDefault="00306EE1" w:rsidP="00306EE1">
      <w:pPr>
        <w:widowControl w:val="0"/>
        <w:spacing w:after="0"/>
        <w:ind w:left="40" w:right="40"/>
        <w:jc w:val="both"/>
        <w:rPr>
          <w:rFonts w:ascii="Times New Roman" w:eastAsia="Times New Roman" w:hAnsi="Times New Roman" w:cs="Times New Roman"/>
          <w:sz w:val="28"/>
          <w:szCs w:val="28"/>
          <w:lang w:eastAsia="ru-RU"/>
        </w:rPr>
      </w:pPr>
    </w:p>
    <w:p w:rsidR="00306EE1" w:rsidRDefault="00306EE1" w:rsidP="00306EE1">
      <w:pPr>
        <w:widowControl w:val="0"/>
        <w:spacing w:after="0"/>
        <w:ind w:left="40" w:right="40"/>
        <w:jc w:val="both"/>
        <w:rPr>
          <w:rFonts w:ascii="Times New Roman" w:eastAsia="Times New Roman" w:hAnsi="Times New Roman" w:cs="Times New Roman"/>
          <w:sz w:val="28"/>
          <w:szCs w:val="28"/>
          <w:lang w:eastAsia="ru-RU"/>
        </w:rPr>
      </w:pPr>
    </w:p>
    <w:p w:rsidR="00306EE1" w:rsidRDefault="00306EE1" w:rsidP="00306EE1">
      <w:pPr>
        <w:widowControl w:val="0"/>
        <w:spacing w:after="0"/>
        <w:ind w:left="40" w:right="40"/>
        <w:jc w:val="both"/>
        <w:rPr>
          <w:rFonts w:ascii="Times New Roman" w:eastAsia="Times New Roman" w:hAnsi="Times New Roman" w:cs="Times New Roman"/>
          <w:sz w:val="28"/>
          <w:szCs w:val="28"/>
          <w:lang w:eastAsia="ru-RU"/>
        </w:rPr>
      </w:pPr>
    </w:p>
    <w:p w:rsidR="00306EE1" w:rsidRDefault="00306EE1" w:rsidP="00306EE1">
      <w:pPr>
        <w:widowControl w:val="0"/>
        <w:spacing w:after="0"/>
        <w:ind w:left="40" w:right="40"/>
        <w:jc w:val="both"/>
        <w:rPr>
          <w:rFonts w:ascii="Times New Roman" w:eastAsia="Times New Roman" w:hAnsi="Times New Roman" w:cs="Times New Roman"/>
          <w:sz w:val="28"/>
          <w:szCs w:val="28"/>
          <w:lang w:eastAsia="ru-RU"/>
        </w:rPr>
      </w:pPr>
    </w:p>
    <w:p w:rsidR="00306EE1" w:rsidRDefault="00306EE1" w:rsidP="00306EE1">
      <w:pPr>
        <w:widowControl w:val="0"/>
        <w:spacing w:after="0"/>
        <w:ind w:left="40" w:right="40"/>
        <w:jc w:val="both"/>
        <w:rPr>
          <w:rFonts w:ascii="Times New Roman" w:eastAsia="Times New Roman" w:hAnsi="Times New Roman" w:cs="Times New Roman"/>
          <w:sz w:val="28"/>
          <w:szCs w:val="28"/>
          <w:lang w:eastAsia="ru-RU"/>
        </w:rPr>
      </w:pPr>
    </w:p>
    <w:p w:rsidR="00306EE1" w:rsidRDefault="00306EE1" w:rsidP="00306EE1">
      <w:pPr>
        <w:widowControl w:val="0"/>
        <w:spacing w:after="0"/>
        <w:ind w:left="40" w:right="40"/>
        <w:jc w:val="both"/>
        <w:rPr>
          <w:rFonts w:ascii="Times New Roman" w:eastAsia="Times New Roman" w:hAnsi="Times New Roman" w:cs="Times New Roman"/>
          <w:sz w:val="28"/>
          <w:szCs w:val="28"/>
          <w:lang w:eastAsia="ru-RU"/>
        </w:rPr>
      </w:pPr>
    </w:p>
    <w:p w:rsidR="00306EE1" w:rsidRDefault="00306EE1" w:rsidP="00306EE1">
      <w:pPr>
        <w:widowControl w:val="0"/>
        <w:spacing w:after="0"/>
        <w:ind w:left="40" w:right="40"/>
        <w:jc w:val="both"/>
        <w:rPr>
          <w:rFonts w:ascii="Times New Roman" w:eastAsia="Times New Roman" w:hAnsi="Times New Roman" w:cs="Times New Roman"/>
          <w:sz w:val="28"/>
          <w:szCs w:val="28"/>
          <w:lang w:eastAsia="ru-RU"/>
        </w:rPr>
      </w:pPr>
    </w:p>
    <w:p w:rsidR="00306EE1" w:rsidRDefault="00306EE1" w:rsidP="00306EE1">
      <w:pPr>
        <w:widowControl w:val="0"/>
        <w:spacing w:after="0"/>
        <w:ind w:left="40" w:right="4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А</w:t>
      </w:r>
    </w:p>
    <w:p w:rsidR="00306EE1" w:rsidRPr="002E527E" w:rsidRDefault="00306EE1" w:rsidP="00306EE1">
      <w:pPr>
        <w:widowControl w:val="0"/>
        <w:ind w:left="40" w:right="40"/>
        <w:jc w:val="center"/>
        <w:rPr>
          <w:rFonts w:ascii="Times New Roman" w:eastAsia="Times New Roman" w:hAnsi="Times New Roman" w:cs="Times New Roman"/>
          <w:b/>
          <w:sz w:val="28"/>
          <w:szCs w:val="28"/>
          <w:lang w:eastAsia="ru-RU"/>
        </w:rPr>
      </w:pPr>
      <w:r w:rsidRPr="002E527E">
        <w:rPr>
          <w:rFonts w:ascii="Times New Roman" w:eastAsia="Times New Roman" w:hAnsi="Times New Roman" w:cs="Times New Roman"/>
          <w:b/>
          <w:sz w:val="28"/>
          <w:szCs w:val="28"/>
          <w:lang w:eastAsia="ru-RU"/>
        </w:rPr>
        <w:t>Перечень тем выпускных квалификационных работ</w:t>
      </w:r>
    </w:p>
    <w:p w:rsidR="00306EE1" w:rsidRPr="005104E7" w:rsidRDefault="00306EE1" w:rsidP="00306EE1">
      <w:pPr>
        <w:pStyle w:val="a3"/>
        <w:numPr>
          <w:ilvl w:val="0"/>
          <w:numId w:val="25"/>
        </w:numPr>
        <w:spacing w:after="0" w:line="240" w:lineRule="atLeast"/>
        <w:jc w:val="both"/>
        <w:rPr>
          <w:rFonts w:ascii="Times New Roman" w:eastAsia="Calibri" w:hAnsi="Times New Roman" w:cs="Times New Roman"/>
          <w:sz w:val="28"/>
          <w:szCs w:val="28"/>
        </w:rPr>
      </w:pPr>
      <w:r w:rsidRPr="005104E7">
        <w:rPr>
          <w:rFonts w:ascii="Times New Roman" w:eastAsia="Calibri" w:hAnsi="Times New Roman" w:cs="Times New Roman"/>
          <w:sz w:val="28"/>
          <w:szCs w:val="28"/>
        </w:rPr>
        <w:t>Технология изготовления сварочной конструкции – решётка на окно.</w:t>
      </w:r>
    </w:p>
    <w:p w:rsidR="00306EE1" w:rsidRDefault="00306EE1" w:rsidP="00306EE1">
      <w:pPr>
        <w:pStyle w:val="a3"/>
        <w:numPr>
          <w:ilvl w:val="0"/>
          <w:numId w:val="25"/>
        </w:numPr>
        <w:spacing w:after="0" w:line="240" w:lineRule="atLeast"/>
        <w:jc w:val="both"/>
        <w:rPr>
          <w:rFonts w:ascii="Times New Roman" w:eastAsia="Calibri" w:hAnsi="Times New Roman" w:cs="Times New Roman"/>
          <w:sz w:val="28"/>
          <w:szCs w:val="28"/>
        </w:rPr>
      </w:pPr>
      <w:r w:rsidRPr="005104E7">
        <w:rPr>
          <w:rFonts w:ascii="Times New Roman" w:eastAsia="Calibri" w:hAnsi="Times New Roman" w:cs="Times New Roman"/>
          <w:sz w:val="28"/>
          <w:szCs w:val="28"/>
        </w:rPr>
        <w:t>Технология изготовления сварочной конструкции –</w:t>
      </w:r>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шашлычница</w:t>
      </w:r>
      <w:proofErr w:type="spellEnd"/>
      <w:r>
        <w:rPr>
          <w:rFonts w:ascii="Times New Roman" w:eastAsia="Calibri" w:hAnsi="Times New Roman" w:cs="Times New Roman"/>
          <w:sz w:val="28"/>
          <w:szCs w:val="28"/>
        </w:rPr>
        <w:t>.</w:t>
      </w:r>
    </w:p>
    <w:p w:rsidR="00306EE1" w:rsidRDefault="00306EE1" w:rsidP="00306EE1">
      <w:pPr>
        <w:pStyle w:val="a3"/>
        <w:numPr>
          <w:ilvl w:val="0"/>
          <w:numId w:val="25"/>
        </w:numPr>
        <w:spacing w:after="0" w:line="240" w:lineRule="atLeast"/>
        <w:jc w:val="both"/>
        <w:rPr>
          <w:rFonts w:ascii="Times New Roman" w:eastAsia="Calibri" w:hAnsi="Times New Roman" w:cs="Times New Roman"/>
          <w:sz w:val="28"/>
          <w:szCs w:val="28"/>
        </w:rPr>
      </w:pPr>
      <w:r w:rsidRPr="005104E7">
        <w:rPr>
          <w:rFonts w:ascii="Times New Roman" w:eastAsia="Calibri" w:hAnsi="Times New Roman" w:cs="Times New Roman"/>
          <w:sz w:val="28"/>
          <w:szCs w:val="28"/>
        </w:rPr>
        <w:t>Технология изготовления сварочной конструкции –</w:t>
      </w:r>
      <w:r>
        <w:rPr>
          <w:rFonts w:ascii="Times New Roman" w:eastAsia="Calibri" w:hAnsi="Times New Roman" w:cs="Times New Roman"/>
          <w:sz w:val="28"/>
          <w:szCs w:val="28"/>
        </w:rPr>
        <w:t>подставка для цветов настенная.</w:t>
      </w:r>
    </w:p>
    <w:p w:rsidR="00306EE1" w:rsidRDefault="00306EE1" w:rsidP="00306EE1">
      <w:pPr>
        <w:pStyle w:val="a3"/>
        <w:numPr>
          <w:ilvl w:val="0"/>
          <w:numId w:val="25"/>
        </w:numPr>
        <w:spacing w:after="0" w:line="240" w:lineRule="atLeast"/>
        <w:jc w:val="both"/>
        <w:rPr>
          <w:rFonts w:ascii="Times New Roman" w:eastAsia="Calibri" w:hAnsi="Times New Roman" w:cs="Times New Roman"/>
          <w:sz w:val="28"/>
          <w:szCs w:val="28"/>
        </w:rPr>
      </w:pPr>
      <w:r w:rsidRPr="005104E7">
        <w:rPr>
          <w:rFonts w:ascii="Times New Roman" w:eastAsia="Calibri" w:hAnsi="Times New Roman" w:cs="Times New Roman"/>
          <w:sz w:val="28"/>
          <w:szCs w:val="28"/>
        </w:rPr>
        <w:t>Технология изготовления сварочной конструкции –</w:t>
      </w:r>
      <w:r>
        <w:rPr>
          <w:rFonts w:ascii="Times New Roman" w:eastAsia="Calibri" w:hAnsi="Times New Roman" w:cs="Times New Roman"/>
          <w:sz w:val="28"/>
          <w:szCs w:val="28"/>
        </w:rPr>
        <w:t>подставка для цветов напольная.</w:t>
      </w:r>
    </w:p>
    <w:p w:rsidR="00306EE1" w:rsidRDefault="00306EE1" w:rsidP="00306EE1">
      <w:pPr>
        <w:pStyle w:val="a3"/>
        <w:numPr>
          <w:ilvl w:val="0"/>
          <w:numId w:val="25"/>
        </w:numPr>
        <w:spacing w:after="0" w:line="240" w:lineRule="atLeast"/>
        <w:jc w:val="both"/>
        <w:rPr>
          <w:rFonts w:ascii="Times New Roman" w:eastAsia="Calibri" w:hAnsi="Times New Roman" w:cs="Times New Roman"/>
          <w:sz w:val="28"/>
          <w:szCs w:val="28"/>
        </w:rPr>
      </w:pPr>
      <w:r w:rsidRPr="005104E7">
        <w:rPr>
          <w:rFonts w:ascii="Times New Roman" w:eastAsia="Calibri" w:hAnsi="Times New Roman" w:cs="Times New Roman"/>
          <w:sz w:val="28"/>
          <w:szCs w:val="28"/>
        </w:rPr>
        <w:t>Технология изготовления сварочной конструкции –</w:t>
      </w:r>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грильница</w:t>
      </w:r>
      <w:proofErr w:type="spellEnd"/>
      <w:r>
        <w:rPr>
          <w:rFonts w:ascii="Times New Roman" w:eastAsia="Calibri" w:hAnsi="Times New Roman" w:cs="Times New Roman"/>
          <w:sz w:val="28"/>
          <w:szCs w:val="28"/>
        </w:rPr>
        <w:t>.</w:t>
      </w:r>
    </w:p>
    <w:p w:rsidR="00306EE1" w:rsidRDefault="00306EE1" w:rsidP="00306EE1">
      <w:pPr>
        <w:pStyle w:val="a3"/>
        <w:numPr>
          <w:ilvl w:val="0"/>
          <w:numId w:val="25"/>
        </w:numPr>
        <w:spacing w:after="0" w:line="240" w:lineRule="atLeast"/>
        <w:jc w:val="both"/>
        <w:rPr>
          <w:rFonts w:ascii="Times New Roman" w:eastAsia="Calibri" w:hAnsi="Times New Roman" w:cs="Times New Roman"/>
          <w:sz w:val="28"/>
          <w:szCs w:val="28"/>
        </w:rPr>
      </w:pPr>
      <w:r w:rsidRPr="005104E7">
        <w:rPr>
          <w:rFonts w:ascii="Times New Roman" w:eastAsia="Calibri" w:hAnsi="Times New Roman" w:cs="Times New Roman"/>
          <w:sz w:val="28"/>
          <w:szCs w:val="28"/>
        </w:rPr>
        <w:t>Технология изготовления сварочной конструкции –</w:t>
      </w:r>
      <w:r>
        <w:rPr>
          <w:rFonts w:ascii="Times New Roman" w:eastAsia="Calibri" w:hAnsi="Times New Roman" w:cs="Times New Roman"/>
          <w:sz w:val="28"/>
          <w:szCs w:val="28"/>
        </w:rPr>
        <w:t xml:space="preserve"> садовая скамейка.</w:t>
      </w:r>
    </w:p>
    <w:p w:rsidR="00306EE1" w:rsidRDefault="00306EE1" w:rsidP="00306EE1">
      <w:pPr>
        <w:pStyle w:val="a3"/>
        <w:numPr>
          <w:ilvl w:val="0"/>
          <w:numId w:val="25"/>
        </w:numPr>
        <w:spacing w:after="0" w:line="240" w:lineRule="atLeast"/>
        <w:jc w:val="both"/>
        <w:rPr>
          <w:rFonts w:ascii="Times New Roman" w:eastAsia="Calibri" w:hAnsi="Times New Roman" w:cs="Times New Roman"/>
          <w:sz w:val="28"/>
          <w:szCs w:val="28"/>
        </w:rPr>
      </w:pPr>
      <w:r w:rsidRPr="005104E7">
        <w:rPr>
          <w:rFonts w:ascii="Times New Roman" w:eastAsia="Calibri" w:hAnsi="Times New Roman" w:cs="Times New Roman"/>
          <w:sz w:val="28"/>
          <w:szCs w:val="28"/>
        </w:rPr>
        <w:t>Технология изготовления сварочной конструкции –</w:t>
      </w:r>
      <w:r>
        <w:rPr>
          <w:rFonts w:ascii="Times New Roman" w:eastAsia="Calibri" w:hAnsi="Times New Roman" w:cs="Times New Roman"/>
          <w:sz w:val="28"/>
          <w:szCs w:val="28"/>
        </w:rPr>
        <w:t xml:space="preserve"> каркас стула.</w:t>
      </w:r>
    </w:p>
    <w:p w:rsidR="00306EE1" w:rsidRDefault="00306EE1" w:rsidP="00306EE1">
      <w:pPr>
        <w:pStyle w:val="a3"/>
        <w:numPr>
          <w:ilvl w:val="0"/>
          <w:numId w:val="25"/>
        </w:numPr>
        <w:spacing w:after="0" w:line="240" w:lineRule="atLeast"/>
        <w:jc w:val="both"/>
        <w:rPr>
          <w:rFonts w:ascii="Times New Roman" w:eastAsia="Calibri" w:hAnsi="Times New Roman" w:cs="Times New Roman"/>
          <w:sz w:val="28"/>
          <w:szCs w:val="28"/>
        </w:rPr>
      </w:pPr>
      <w:r w:rsidRPr="005104E7">
        <w:rPr>
          <w:rFonts w:ascii="Times New Roman" w:eastAsia="Calibri" w:hAnsi="Times New Roman" w:cs="Times New Roman"/>
          <w:sz w:val="28"/>
          <w:szCs w:val="28"/>
        </w:rPr>
        <w:t>Технология изготовления сварочной конструкции –</w:t>
      </w:r>
      <w:r>
        <w:rPr>
          <w:rFonts w:ascii="Times New Roman" w:eastAsia="Calibri" w:hAnsi="Times New Roman" w:cs="Times New Roman"/>
          <w:sz w:val="28"/>
          <w:szCs w:val="28"/>
        </w:rPr>
        <w:t xml:space="preserve"> переносная вешалка.</w:t>
      </w:r>
    </w:p>
    <w:p w:rsidR="00306EE1" w:rsidRDefault="00306EE1" w:rsidP="00306EE1">
      <w:pPr>
        <w:pStyle w:val="a3"/>
        <w:numPr>
          <w:ilvl w:val="0"/>
          <w:numId w:val="25"/>
        </w:numPr>
        <w:spacing w:after="0" w:line="240" w:lineRule="atLeast"/>
        <w:jc w:val="both"/>
        <w:rPr>
          <w:rFonts w:ascii="Times New Roman" w:eastAsia="Calibri" w:hAnsi="Times New Roman" w:cs="Times New Roman"/>
          <w:sz w:val="28"/>
          <w:szCs w:val="28"/>
        </w:rPr>
      </w:pPr>
      <w:r w:rsidRPr="005104E7">
        <w:rPr>
          <w:rFonts w:ascii="Times New Roman" w:eastAsia="Calibri" w:hAnsi="Times New Roman" w:cs="Times New Roman"/>
          <w:sz w:val="28"/>
          <w:szCs w:val="28"/>
        </w:rPr>
        <w:t>Технология изготовления сварочной конструкции –</w:t>
      </w:r>
      <w:r>
        <w:rPr>
          <w:rFonts w:ascii="Times New Roman" w:eastAsia="Calibri" w:hAnsi="Times New Roman" w:cs="Times New Roman"/>
          <w:sz w:val="28"/>
          <w:szCs w:val="28"/>
        </w:rPr>
        <w:t xml:space="preserve"> настенная вешалка.</w:t>
      </w:r>
    </w:p>
    <w:p w:rsidR="00306EE1" w:rsidRDefault="00306EE1" w:rsidP="00306EE1">
      <w:pPr>
        <w:pStyle w:val="a3"/>
        <w:numPr>
          <w:ilvl w:val="0"/>
          <w:numId w:val="25"/>
        </w:numPr>
        <w:spacing w:after="0" w:line="240" w:lineRule="atLeast"/>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Технология </w:t>
      </w:r>
      <w:r w:rsidRPr="005104E7">
        <w:rPr>
          <w:rFonts w:ascii="Times New Roman" w:eastAsia="Calibri" w:hAnsi="Times New Roman" w:cs="Times New Roman"/>
          <w:sz w:val="28"/>
          <w:szCs w:val="28"/>
        </w:rPr>
        <w:t>изготовления сварочной конструкции</w:t>
      </w:r>
      <w:r>
        <w:rPr>
          <w:rFonts w:ascii="Times New Roman" w:eastAsia="Calibri" w:hAnsi="Times New Roman" w:cs="Times New Roman"/>
          <w:sz w:val="28"/>
          <w:szCs w:val="28"/>
        </w:rPr>
        <w:t xml:space="preserve"> – урна для мусора.</w:t>
      </w:r>
    </w:p>
    <w:p w:rsidR="00306EE1" w:rsidRDefault="00306EE1" w:rsidP="00306EE1">
      <w:pPr>
        <w:pStyle w:val="a3"/>
        <w:numPr>
          <w:ilvl w:val="0"/>
          <w:numId w:val="25"/>
        </w:numPr>
        <w:spacing w:after="0" w:line="240" w:lineRule="atLeast"/>
        <w:jc w:val="both"/>
        <w:rPr>
          <w:rFonts w:ascii="Times New Roman" w:eastAsia="Calibri" w:hAnsi="Times New Roman" w:cs="Times New Roman"/>
          <w:sz w:val="28"/>
          <w:szCs w:val="28"/>
        </w:rPr>
      </w:pPr>
      <w:r w:rsidRPr="005104E7">
        <w:rPr>
          <w:rFonts w:ascii="Times New Roman" w:eastAsia="Calibri" w:hAnsi="Times New Roman" w:cs="Times New Roman"/>
          <w:sz w:val="28"/>
          <w:szCs w:val="28"/>
        </w:rPr>
        <w:t>Технология изготовления сварочной конструкции –</w:t>
      </w:r>
      <w:r>
        <w:rPr>
          <w:rFonts w:ascii="Times New Roman" w:eastAsia="Calibri" w:hAnsi="Times New Roman" w:cs="Times New Roman"/>
          <w:sz w:val="28"/>
          <w:szCs w:val="28"/>
        </w:rPr>
        <w:t xml:space="preserve"> урна с опрокидывающимся баком.</w:t>
      </w:r>
    </w:p>
    <w:p w:rsidR="00306EE1" w:rsidRDefault="00306EE1" w:rsidP="00306EE1">
      <w:pPr>
        <w:pStyle w:val="a3"/>
        <w:numPr>
          <w:ilvl w:val="0"/>
          <w:numId w:val="25"/>
        </w:numPr>
        <w:spacing w:after="0" w:line="240" w:lineRule="atLeast"/>
        <w:jc w:val="both"/>
        <w:rPr>
          <w:rFonts w:ascii="Times New Roman" w:eastAsia="Calibri" w:hAnsi="Times New Roman" w:cs="Times New Roman"/>
          <w:sz w:val="28"/>
          <w:szCs w:val="28"/>
        </w:rPr>
      </w:pPr>
      <w:r w:rsidRPr="005104E7">
        <w:rPr>
          <w:rFonts w:ascii="Times New Roman" w:eastAsia="Calibri" w:hAnsi="Times New Roman" w:cs="Times New Roman"/>
          <w:sz w:val="28"/>
          <w:szCs w:val="28"/>
        </w:rPr>
        <w:t>Технология изготовления сварочной конструкции –</w:t>
      </w:r>
      <w:r>
        <w:rPr>
          <w:rFonts w:ascii="Times New Roman" w:eastAsia="Calibri" w:hAnsi="Times New Roman" w:cs="Times New Roman"/>
          <w:sz w:val="28"/>
          <w:szCs w:val="28"/>
        </w:rPr>
        <w:t xml:space="preserve"> мини коптильня вертикальная.</w:t>
      </w:r>
    </w:p>
    <w:p w:rsidR="00306EE1" w:rsidRPr="003F2938" w:rsidRDefault="00306EE1" w:rsidP="00306EE1">
      <w:pPr>
        <w:pStyle w:val="a3"/>
        <w:numPr>
          <w:ilvl w:val="0"/>
          <w:numId w:val="25"/>
        </w:numPr>
        <w:spacing w:after="0" w:line="240" w:lineRule="atLeast"/>
        <w:jc w:val="both"/>
        <w:rPr>
          <w:rFonts w:ascii="Times New Roman" w:eastAsia="Calibri" w:hAnsi="Times New Roman" w:cs="Times New Roman"/>
          <w:sz w:val="28"/>
          <w:szCs w:val="28"/>
        </w:rPr>
      </w:pPr>
      <w:r w:rsidRPr="005104E7">
        <w:rPr>
          <w:rFonts w:ascii="Times New Roman" w:eastAsia="Calibri" w:hAnsi="Times New Roman" w:cs="Times New Roman"/>
          <w:sz w:val="28"/>
          <w:szCs w:val="28"/>
        </w:rPr>
        <w:t>Технология изготовления сварочной конструкции –</w:t>
      </w:r>
      <w:r w:rsidRPr="00AA46D6">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стремянка на 7 ступеней. </w:t>
      </w:r>
    </w:p>
    <w:p w:rsidR="00306EE1" w:rsidRDefault="00306EE1" w:rsidP="00306EE1">
      <w:pPr>
        <w:pStyle w:val="a3"/>
        <w:numPr>
          <w:ilvl w:val="0"/>
          <w:numId w:val="25"/>
        </w:numPr>
        <w:spacing w:after="0" w:line="240" w:lineRule="atLeast"/>
        <w:jc w:val="both"/>
        <w:rPr>
          <w:rFonts w:ascii="Times New Roman" w:eastAsia="Calibri" w:hAnsi="Times New Roman" w:cs="Times New Roman"/>
          <w:sz w:val="28"/>
          <w:szCs w:val="28"/>
        </w:rPr>
      </w:pPr>
      <w:r>
        <w:rPr>
          <w:rFonts w:ascii="Times New Roman" w:eastAsia="Calibri" w:hAnsi="Times New Roman" w:cs="Times New Roman"/>
          <w:sz w:val="28"/>
          <w:szCs w:val="28"/>
        </w:rPr>
        <w:t>Технология кладки вертикальных ограничений стен по многорядной системе перевязки толщиной в 2 кирпича.</w:t>
      </w:r>
    </w:p>
    <w:p w:rsidR="00306EE1" w:rsidRDefault="00306EE1" w:rsidP="00306EE1">
      <w:pPr>
        <w:pStyle w:val="a3"/>
        <w:numPr>
          <w:ilvl w:val="0"/>
          <w:numId w:val="25"/>
        </w:numPr>
        <w:spacing w:after="0" w:line="240" w:lineRule="atLeast"/>
        <w:jc w:val="both"/>
        <w:rPr>
          <w:rFonts w:ascii="Times New Roman" w:eastAsia="Calibri" w:hAnsi="Times New Roman" w:cs="Times New Roman"/>
          <w:sz w:val="28"/>
          <w:szCs w:val="28"/>
        </w:rPr>
      </w:pPr>
      <w:r>
        <w:rPr>
          <w:rFonts w:ascii="Times New Roman" w:eastAsia="Calibri" w:hAnsi="Times New Roman" w:cs="Times New Roman"/>
          <w:sz w:val="28"/>
          <w:szCs w:val="28"/>
        </w:rPr>
        <w:t>Технология кладки вертикальных ограничений стен по однорядной системе перевязки толщиной в 1,5 кирпича.</w:t>
      </w:r>
    </w:p>
    <w:p w:rsidR="00306EE1" w:rsidRDefault="00306EE1" w:rsidP="00306EE1">
      <w:pPr>
        <w:pStyle w:val="a3"/>
        <w:numPr>
          <w:ilvl w:val="0"/>
          <w:numId w:val="25"/>
        </w:numPr>
        <w:spacing w:after="0" w:line="240" w:lineRule="atLeast"/>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Технология кладки примыкания стен по многорядной системе перевязки толщиной 2 х 1,5 кирпича. </w:t>
      </w:r>
    </w:p>
    <w:p w:rsidR="00306EE1" w:rsidRPr="009535F4" w:rsidRDefault="00306EE1" w:rsidP="00306EE1">
      <w:pPr>
        <w:pStyle w:val="a3"/>
        <w:numPr>
          <w:ilvl w:val="0"/>
          <w:numId w:val="25"/>
        </w:numPr>
        <w:spacing w:after="0" w:line="240" w:lineRule="atLeast"/>
        <w:jc w:val="both"/>
        <w:rPr>
          <w:rFonts w:ascii="Times New Roman" w:eastAsia="Calibri" w:hAnsi="Times New Roman" w:cs="Times New Roman"/>
          <w:sz w:val="28"/>
          <w:szCs w:val="28"/>
        </w:rPr>
      </w:pPr>
      <w:r w:rsidRPr="009535F4">
        <w:rPr>
          <w:rFonts w:ascii="Times New Roman" w:eastAsia="Calibri" w:hAnsi="Times New Roman" w:cs="Times New Roman"/>
          <w:sz w:val="28"/>
          <w:szCs w:val="28"/>
        </w:rPr>
        <w:t xml:space="preserve">Технология кладки угла по многорядной системе перевязки толщиной 2,5 кирпича. </w:t>
      </w:r>
    </w:p>
    <w:p w:rsidR="00306EE1" w:rsidRPr="009535F4" w:rsidRDefault="00306EE1" w:rsidP="00306EE1">
      <w:pPr>
        <w:pStyle w:val="a3"/>
        <w:numPr>
          <w:ilvl w:val="0"/>
          <w:numId w:val="25"/>
        </w:numPr>
        <w:spacing w:after="0" w:line="240" w:lineRule="atLeast"/>
        <w:jc w:val="both"/>
        <w:rPr>
          <w:rFonts w:ascii="Times New Roman" w:eastAsia="Calibri" w:hAnsi="Times New Roman" w:cs="Times New Roman"/>
          <w:sz w:val="28"/>
          <w:szCs w:val="28"/>
        </w:rPr>
      </w:pPr>
      <w:r>
        <w:rPr>
          <w:rFonts w:ascii="Times New Roman" w:eastAsia="Calibri" w:hAnsi="Times New Roman" w:cs="Times New Roman"/>
          <w:sz w:val="28"/>
          <w:szCs w:val="28"/>
        </w:rPr>
        <w:t>Технология кладки угла по многорядной системе перевязки толщиной 1,5 кирпича.</w:t>
      </w:r>
    </w:p>
    <w:p w:rsidR="00306EE1" w:rsidRPr="009535F4" w:rsidRDefault="00306EE1" w:rsidP="00306EE1">
      <w:pPr>
        <w:pStyle w:val="a3"/>
        <w:numPr>
          <w:ilvl w:val="0"/>
          <w:numId w:val="25"/>
        </w:numPr>
        <w:spacing w:after="0" w:line="240" w:lineRule="atLeast"/>
        <w:jc w:val="both"/>
        <w:rPr>
          <w:rFonts w:ascii="Times New Roman" w:eastAsia="Calibri" w:hAnsi="Times New Roman" w:cs="Times New Roman"/>
          <w:sz w:val="28"/>
          <w:szCs w:val="28"/>
        </w:rPr>
      </w:pPr>
      <w:r>
        <w:rPr>
          <w:rFonts w:ascii="Times New Roman" w:eastAsia="Calibri" w:hAnsi="Times New Roman" w:cs="Times New Roman"/>
          <w:sz w:val="28"/>
          <w:szCs w:val="28"/>
        </w:rPr>
        <w:t>Технология кладки угла по однорядной системе перевязки толщиной 2 кирпича.</w:t>
      </w:r>
    </w:p>
    <w:p w:rsidR="00306EE1" w:rsidRDefault="00306EE1" w:rsidP="00306EE1">
      <w:pPr>
        <w:pStyle w:val="a3"/>
        <w:numPr>
          <w:ilvl w:val="0"/>
          <w:numId w:val="25"/>
        </w:numPr>
        <w:spacing w:after="0" w:line="240" w:lineRule="atLeast"/>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Технология кладки пересечения стен по многорядной системе перевязки толщиной 1,5 х 1,5 кирпича. </w:t>
      </w:r>
    </w:p>
    <w:p w:rsidR="00306EE1" w:rsidRDefault="00306EE1" w:rsidP="00306EE1">
      <w:pPr>
        <w:pStyle w:val="a3"/>
        <w:numPr>
          <w:ilvl w:val="0"/>
          <w:numId w:val="25"/>
        </w:numPr>
        <w:spacing w:after="0" w:line="240" w:lineRule="atLeast"/>
        <w:jc w:val="both"/>
        <w:rPr>
          <w:rFonts w:ascii="Times New Roman" w:eastAsia="Calibri" w:hAnsi="Times New Roman" w:cs="Times New Roman"/>
          <w:sz w:val="28"/>
          <w:szCs w:val="28"/>
        </w:rPr>
      </w:pPr>
      <w:r>
        <w:rPr>
          <w:rFonts w:ascii="Times New Roman" w:eastAsia="Calibri" w:hAnsi="Times New Roman" w:cs="Times New Roman"/>
          <w:sz w:val="28"/>
          <w:szCs w:val="28"/>
        </w:rPr>
        <w:t>Технология кладки стены готическим рисунком.</w:t>
      </w:r>
    </w:p>
    <w:p w:rsidR="00306EE1" w:rsidRDefault="00306EE1" w:rsidP="00306EE1">
      <w:pPr>
        <w:pStyle w:val="a3"/>
        <w:numPr>
          <w:ilvl w:val="0"/>
          <w:numId w:val="25"/>
        </w:numPr>
        <w:spacing w:after="0" w:line="240" w:lineRule="atLeast"/>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Технология кладки колодца. </w:t>
      </w:r>
    </w:p>
    <w:p w:rsidR="00306EE1" w:rsidRDefault="00306EE1" w:rsidP="00306EE1">
      <w:pPr>
        <w:pStyle w:val="a3"/>
        <w:numPr>
          <w:ilvl w:val="0"/>
          <w:numId w:val="25"/>
        </w:numPr>
        <w:spacing w:after="0" w:line="240" w:lineRule="atLeast"/>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Технология кладки столбов по трёхрядной системе перевязки толщиной 2×2,5 кирпича.</w:t>
      </w:r>
    </w:p>
    <w:p w:rsidR="00306EE1" w:rsidRDefault="00306EE1" w:rsidP="00306EE1">
      <w:pPr>
        <w:pStyle w:val="a3"/>
        <w:numPr>
          <w:ilvl w:val="0"/>
          <w:numId w:val="25"/>
        </w:numPr>
        <w:spacing w:after="0" w:line="240" w:lineRule="atLeast"/>
        <w:jc w:val="both"/>
        <w:rPr>
          <w:rFonts w:ascii="Times New Roman" w:eastAsia="Calibri" w:hAnsi="Times New Roman" w:cs="Times New Roman"/>
          <w:sz w:val="28"/>
          <w:szCs w:val="28"/>
        </w:rPr>
      </w:pPr>
      <w:r>
        <w:rPr>
          <w:rFonts w:ascii="Times New Roman" w:eastAsia="Calibri" w:hAnsi="Times New Roman" w:cs="Times New Roman"/>
          <w:sz w:val="28"/>
          <w:szCs w:val="28"/>
        </w:rPr>
        <w:t>Технология кладки клинчатой перемычки.</w:t>
      </w:r>
    </w:p>
    <w:p w:rsidR="00306EE1" w:rsidRDefault="00306EE1" w:rsidP="00306EE1">
      <w:pPr>
        <w:pStyle w:val="a3"/>
        <w:numPr>
          <w:ilvl w:val="0"/>
          <w:numId w:val="25"/>
        </w:numPr>
        <w:spacing w:after="0" w:line="240" w:lineRule="atLeast"/>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Технология кладки дымовых и вентиляционных каналов по однорядной системе перевязки толщиной в 1,5 кирпича.</w:t>
      </w:r>
    </w:p>
    <w:p w:rsidR="00306EE1" w:rsidRPr="009535F4" w:rsidRDefault="00306EE1" w:rsidP="00306EE1">
      <w:pPr>
        <w:pStyle w:val="a3"/>
        <w:numPr>
          <w:ilvl w:val="0"/>
          <w:numId w:val="25"/>
        </w:numPr>
        <w:spacing w:after="0" w:line="240" w:lineRule="atLeast"/>
        <w:jc w:val="both"/>
        <w:rPr>
          <w:rFonts w:ascii="Times New Roman" w:eastAsia="Calibri" w:hAnsi="Times New Roman" w:cs="Times New Roman"/>
          <w:sz w:val="28"/>
          <w:szCs w:val="28"/>
        </w:rPr>
      </w:pPr>
      <w:r>
        <w:rPr>
          <w:rFonts w:ascii="Times New Roman" w:eastAsia="Calibri" w:hAnsi="Times New Roman" w:cs="Times New Roman"/>
          <w:sz w:val="28"/>
          <w:szCs w:val="28"/>
        </w:rPr>
        <w:t>Технология кладки дымовых и вентиляционных каналов по многорядной системе перевязки толщиной в 1,5 кирпича.</w:t>
      </w:r>
    </w:p>
    <w:p w:rsidR="00306EE1" w:rsidRPr="00222363" w:rsidRDefault="00306EE1" w:rsidP="00306EE1">
      <w:pPr>
        <w:pStyle w:val="a3"/>
        <w:numPr>
          <w:ilvl w:val="0"/>
          <w:numId w:val="25"/>
        </w:numPr>
        <w:rPr>
          <w:rFonts w:ascii="Times New Roman" w:hAnsi="Times New Roman" w:cs="Times New Roman"/>
          <w:sz w:val="28"/>
          <w:szCs w:val="28"/>
        </w:rPr>
      </w:pPr>
      <w:r>
        <w:rPr>
          <w:rFonts w:ascii="Times New Roman" w:hAnsi="Times New Roman" w:cs="Times New Roman"/>
          <w:sz w:val="28"/>
          <w:szCs w:val="28"/>
        </w:rPr>
        <w:lastRenderedPageBreak/>
        <w:t>Технология кладки</w:t>
      </w:r>
      <w:r w:rsidRPr="00222363">
        <w:rPr>
          <w:rFonts w:ascii="Times New Roman" w:hAnsi="Times New Roman" w:cs="Times New Roman"/>
          <w:sz w:val="28"/>
          <w:szCs w:val="28"/>
        </w:rPr>
        <w:t xml:space="preserve"> выдры.</w:t>
      </w:r>
    </w:p>
    <w:p w:rsidR="00306EE1" w:rsidRDefault="00306EE1" w:rsidP="00306EE1">
      <w:pPr>
        <w:pStyle w:val="a3"/>
        <w:numPr>
          <w:ilvl w:val="0"/>
          <w:numId w:val="25"/>
        </w:numPr>
        <w:spacing w:after="0" w:line="240" w:lineRule="atLeast"/>
        <w:jc w:val="both"/>
        <w:rPr>
          <w:rFonts w:ascii="Times New Roman" w:eastAsia="Calibri" w:hAnsi="Times New Roman" w:cs="Times New Roman"/>
          <w:sz w:val="28"/>
          <w:szCs w:val="28"/>
        </w:rPr>
      </w:pPr>
      <w:r>
        <w:rPr>
          <w:rFonts w:ascii="Times New Roman" w:hAnsi="Times New Roman" w:cs="Times New Roman"/>
          <w:sz w:val="28"/>
          <w:szCs w:val="28"/>
        </w:rPr>
        <w:t xml:space="preserve">Технология кладки </w:t>
      </w:r>
      <w:proofErr w:type="spellStart"/>
      <w:r>
        <w:rPr>
          <w:rFonts w:ascii="Times New Roman" w:hAnsi="Times New Roman" w:cs="Times New Roman"/>
          <w:sz w:val="28"/>
          <w:szCs w:val="28"/>
        </w:rPr>
        <w:t>распушки</w:t>
      </w:r>
      <w:proofErr w:type="spellEnd"/>
      <w:r>
        <w:rPr>
          <w:rFonts w:ascii="Times New Roman" w:eastAsia="Calibri" w:hAnsi="Times New Roman" w:cs="Times New Roman"/>
          <w:sz w:val="28"/>
          <w:szCs w:val="28"/>
        </w:rPr>
        <w:t>.</w:t>
      </w:r>
    </w:p>
    <w:p w:rsidR="00306EE1" w:rsidRDefault="00306EE1" w:rsidP="00306EE1">
      <w:pPr>
        <w:pStyle w:val="a3"/>
        <w:numPr>
          <w:ilvl w:val="0"/>
          <w:numId w:val="25"/>
        </w:numPr>
        <w:spacing w:after="0" w:line="240" w:lineRule="atLeast"/>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Технология кладки поддувальной камеры с установкой колосника. </w:t>
      </w:r>
    </w:p>
    <w:p w:rsidR="00306EE1" w:rsidRPr="00B35019" w:rsidRDefault="00306EE1" w:rsidP="00306EE1">
      <w:pPr>
        <w:pStyle w:val="a3"/>
        <w:numPr>
          <w:ilvl w:val="0"/>
          <w:numId w:val="25"/>
        </w:numPr>
        <w:spacing w:after="0" w:line="240" w:lineRule="atLeast"/>
        <w:jc w:val="both"/>
        <w:rPr>
          <w:rFonts w:ascii="Times New Roman" w:eastAsia="Calibri" w:hAnsi="Times New Roman" w:cs="Times New Roman"/>
          <w:sz w:val="28"/>
          <w:szCs w:val="28"/>
        </w:rPr>
      </w:pPr>
      <w:r>
        <w:rPr>
          <w:rFonts w:ascii="Times New Roman" w:eastAsia="Calibri" w:hAnsi="Times New Roman" w:cs="Times New Roman"/>
          <w:sz w:val="28"/>
          <w:szCs w:val="28"/>
        </w:rPr>
        <w:t>Технология кладки топливника.</w:t>
      </w:r>
    </w:p>
    <w:p w:rsidR="00306EE1" w:rsidRPr="00C06B32" w:rsidRDefault="00306EE1" w:rsidP="00306EE1">
      <w:pPr>
        <w:widowControl w:val="0"/>
        <w:spacing w:after="0"/>
        <w:ind w:firstLine="669"/>
        <w:jc w:val="both"/>
        <w:rPr>
          <w:rFonts w:ascii="Times New Roman" w:eastAsia="Times New Roman" w:hAnsi="Times New Roman" w:cs="Times New Roman"/>
          <w:sz w:val="28"/>
          <w:szCs w:val="28"/>
          <w:lang w:eastAsia="ru-RU"/>
        </w:rPr>
      </w:pPr>
    </w:p>
    <w:p w:rsidR="003269F9" w:rsidRPr="00505DBD" w:rsidRDefault="003269F9" w:rsidP="00306EE1">
      <w:pPr>
        <w:widowControl w:val="0"/>
        <w:tabs>
          <w:tab w:val="left" w:pos="818"/>
        </w:tabs>
        <w:spacing w:after="0"/>
        <w:ind w:right="40"/>
        <w:jc w:val="both"/>
        <w:rPr>
          <w:rFonts w:ascii="Times New Roman" w:eastAsia="Times New Roman" w:hAnsi="Times New Roman" w:cs="Times New Roman"/>
          <w:spacing w:val="2"/>
        </w:rPr>
      </w:pPr>
    </w:p>
    <w:sectPr w:rsidR="003269F9" w:rsidRPr="00505DBD" w:rsidSect="003630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D3EA9"/>
    <w:multiLevelType w:val="multilevel"/>
    <w:tmpl w:val="496C0412"/>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2"/>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D14BCA"/>
    <w:multiLevelType w:val="multilevel"/>
    <w:tmpl w:val="7BEA55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DA33C8"/>
    <w:multiLevelType w:val="multilevel"/>
    <w:tmpl w:val="4B74071A"/>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2"/>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9F65792"/>
    <w:multiLevelType w:val="multilevel"/>
    <w:tmpl w:val="46545D4E"/>
    <w:lvl w:ilvl="0">
      <w:start w:val="1"/>
      <w:numFmt w:val="decimal"/>
      <w:lvlText w:val="%1."/>
      <w:lvlJc w:val="left"/>
      <w:pPr>
        <w:tabs>
          <w:tab w:val="num" w:pos="540"/>
        </w:tabs>
        <w:ind w:left="540" w:hanging="360"/>
      </w:pPr>
      <w:rPr>
        <w:rFonts w:ascii="Times New Roman" w:eastAsia="Times New Roman" w:hAnsi="Times New Roman" w:cs="Times New Roman"/>
      </w:rPr>
    </w:lvl>
    <w:lvl w:ilvl="1" w:tentative="1">
      <w:start w:val="1"/>
      <w:numFmt w:val="decimal"/>
      <w:lvlText w:val="%2."/>
      <w:lvlJc w:val="left"/>
      <w:pPr>
        <w:tabs>
          <w:tab w:val="num" w:pos="1260"/>
        </w:tabs>
        <w:ind w:left="1260" w:hanging="360"/>
      </w:pPr>
    </w:lvl>
    <w:lvl w:ilvl="2" w:tentative="1">
      <w:start w:val="1"/>
      <w:numFmt w:val="decimal"/>
      <w:lvlText w:val="%3."/>
      <w:lvlJc w:val="left"/>
      <w:pPr>
        <w:tabs>
          <w:tab w:val="num" w:pos="1980"/>
        </w:tabs>
        <w:ind w:left="1980" w:hanging="360"/>
      </w:pPr>
    </w:lvl>
    <w:lvl w:ilvl="3" w:tentative="1">
      <w:start w:val="1"/>
      <w:numFmt w:val="decimal"/>
      <w:lvlText w:val="%4."/>
      <w:lvlJc w:val="left"/>
      <w:pPr>
        <w:tabs>
          <w:tab w:val="num" w:pos="2700"/>
        </w:tabs>
        <w:ind w:left="2700" w:hanging="360"/>
      </w:pPr>
    </w:lvl>
    <w:lvl w:ilvl="4" w:tentative="1">
      <w:start w:val="1"/>
      <w:numFmt w:val="decimal"/>
      <w:lvlText w:val="%5."/>
      <w:lvlJc w:val="left"/>
      <w:pPr>
        <w:tabs>
          <w:tab w:val="num" w:pos="3420"/>
        </w:tabs>
        <w:ind w:left="3420" w:hanging="360"/>
      </w:pPr>
    </w:lvl>
    <w:lvl w:ilvl="5" w:tentative="1">
      <w:start w:val="1"/>
      <w:numFmt w:val="decimal"/>
      <w:lvlText w:val="%6."/>
      <w:lvlJc w:val="left"/>
      <w:pPr>
        <w:tabs>
          <w:tab w:val="num" w:pos="4140"/>
        </w:tabs>
        <w:ind w:left="4140" w:hanging="360"/>
      </w:pPr>
    </w:lvl>
    <w:lvl w:ilvl="6" w:tentative="1">
      <w:start w:val="1"/>
      <w:numFmt w:val="decimal"/>
      <w:lvlText w:val="%7."/>
      <w:lvlJc w:val="left"/>
      <w:pPr>
        <w:tabs>
          <w:tab w:val="num" w:pos="4860"/>
        </w:tabs>
        <w:ind w:left="4860" w:hanging="360"/>
      </w:pPr>
    </w:lvl>
    <w:lvl w:ilvl="7" w:tentative="1">
      <w:start w:val="1"/>
      <w:numFmt w:val="decimal"/>
      <w:lvlText w:val="%8."/>
      <w:lvlJc w:val="left"/>
      <w:pPr>
        <w:tabs>
          <w:tab w:val="num" w:pos="5580"/>
        </w:tabs>
        <w:ind w:left="5580" w:hanging="360"/>
      </w:pPr>
    </w:lvl>
    <w:lvl w:ilvl="8" w:tentative="1">
      <w:start w:val="1"/>
      <w:numFmt w:val="decimal"/>
      <w:lvlText w:val="%9."/>
      <w:lvlJc w:val="left"/>
      <w:pPr>
        <w:tabs>
          <w:tab w:val="num" w:pos="6300"/>
        </w:tabs>
        <w:ind w:left="6300" w:hanging="360"/>
      </w:pPr>
    </w:lvl>
  </w:abstractNum>
  <w:abstractNum w:abstractNumId="4" w15:restartNumberingAfterBreak="0">
    <w:nsid w:val="1C7310B4"/>
    <w:multiLevelType w:val="multilevel"/>
    <w:tmpl w:val="DCDEADEE"/>
    <w:lvl w:ilvl="0">
      <w:start w:val="1"/>
      <w:numFmt w:val="decimal"/>
      <w:lvlText w:val="%1."/>
      <w:lvlJc w:val="left"/>
      <w:pPr>
        <w:ind w:left="675" w:hanging="675"/>
      </w:pPr>
      <w:rPr>
        <w:rFonts w:hint="default"/>
      </w:rPr>
    </w:lvl>
    <w:lvl w:ilvl="1">
      <w:start w:val="1"/>
      <w:numFmt w:val="decimal"/>
      <w:lvlText w:val="%1.%2."/>
      <w:lvlJc w:val="left"/>
      <w:pPr>
        <w:ind w:left="730" w:hanging="72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1110" w:hanging="1080"/>
      </w:pPr>
      <w:rPr>
        <w:rFonts w:hint="default"/>
      </w:rPr>
    </w:lvl>
    <w:lvl w:ilvl="4">
      <w:start w:val="1"/>
      <w:numFmt w:val="decimal"/>
      <w:lvlText w:val="%1.%2.%3.%4.%5."/>
      <w:lvlJc w:val="left"/>
      <w:pPr>
        <w:ind w:left="1120" w:hanging="1080"/>
      </w:pPr>
      <w:rPr>
        <w:rFonts w:hint="default"/>
      </w:rPr>
    </w:lvl>
    <w:lvl w:ilvl="5">
      <w:start w:val="1"/>
      <w:numFmt w:val="decimal"/>
      <w:lvlText w:val="%1.%2.%3.%4.%5.%6."/>
      <w:lvlJc w:val="left"/>
      <w:pPr>
        <w:ind w:left="1490" w:hanging="1440"/>
      </w:pPr>
      <w:rPr>
        <w:rFonts w:hint="default"/>
      </w:rPr>
    </w:lvl>
    <w:lvl w:ilvl="6">
      <w:start w:val="1"/>
      <w:numFmt w:val="decimal"/>
      <w:lvlText w:val="%1.%2.%3.%4.%5.%6.%7."/>
      <w:lvlJc w:val="left"/>
      <w:pPr>
        <w:ind w:left="1860" w:hanging="1800"/>
      </w:pPr>
      <w:rPr>
        <w:rFonts w:hint="default"/>
      </w:rPr>
    </w:lvl>
    <w:lvl w:ilvl="7">
      <w:start w:val="1"/>
      <w:numFmt w:val="decimal"/>
      <w:lvlText w:val="%1.%2.%3.%4.%5.%6.%7.%8."/>
      <w:lvlJc w:val="left"/>
      <w:pPr>
        <w:ind w:left="1870" w:hanging="1800"/>
      </w:pPr>
      <w:rPr>
        <w:rFonts w:hint="default"/>
      </w:rPr>
    </w:lvl>
    <w:lvl w:ilvl="8">
      <w:start w:val="1"/>
      <w:numFmt w:val="decimal"/>
      <w:lvlText w:val="%1.%2.%3.%4.%5.%6.%7.%8.%9."/>
      <w:lvlJc w:val="left"/>
      <w:pPr>
        <w:ind w:left="2240" w:hanging="2160"/>
      </w:pPr>
      <w:rPr>
        <w:rFonts w:hint="default"/>
      </w:rPr>
    </w:lvl>
  </w:abstractNum>
  <w:abstractNum w:abstractNumId="5" w15:restartNumberingAfterBreak="0">
    <w:nsid w:val="1D2F46B1"/>
    <w:multiLevelType w:val="multilevel"/>
    <w:tmpl w:val="E2D6B968"/>
    <w:lvl w:ilvl="0">
      <w:start w:val="2"/>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3"/>
        <w:w w:val="100"/>
        <w:position w:val="0"/>
        <w:sz w:val="28"/>
        <w:szCs w:val="28"/>
        <w:u w:val="none"/>
      </w:rPr>
    </w:lvl>
    <w:lvl w:ilvl="1">
      <w:start w:val="2"/>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2"/>
        <w:w w:val="100"/>
        <w:position w:val="0"/>
        <w:sz w:val="28"/>
        <w:szCs w:val="28"/>
        <w:u w:val="none"/>
      </w:rPr>
    </w:lvl>
    <w:lvl w:ilvl="2">
      <w:start w:val="7"/>
      <w:numFmt w:val="decimal"/>
      <w:lvlText w:val="%1.%2.%3."/>
      <w:lvlJc w:val="left"/>
      <w:pPr>
        <w:ind w:left="426" w:firstLine="0"/>
      </w:pPr>
      <w:rPr>
        <w:rFonts w:ascii="Times New Roman" w:eastAsia="Times New Roman" w:hAnsi="Times New Roman" w:cs="Times New Roman" w:hint="default"/>
        <w:b w:val="0"/>
        <w:bCs w:val="0"/>
        <w:i w:val="0"/>
        <w:iCs w:val="0"/>
        <w:smallCaps w:val="0"/>
        <w:strike w:val="0"/>
        <w:color w:val="000000"/>
        <w:spacing w:val="2"/>
        <w:w w:val="100"/>
        <w:position w:val="0"/>
        <w:sz w:val="28"/>
        <w:szCs w:val="28"/>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15:restartNumberingAfterBreak="0">
    <w:nsid w:val="221407D9"/>
    <w:multiLevelType w:val="multilevel"/>
    <w:tmpl w:val="70F4B22A"/>
    <w:lvl w:ilvl="0">
      <w:start w:val="1"/>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4673A58"/>
    <w:multiLevelType w:val="hybridMultilevel"/>
    <w:tmpl w:val="534E2D0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8" w15:restartNumberingAfterBreak="0">
    <w:nsid w:val="26CA5910"/>
    <w:multiLevelType w:val="multilevel"/>
    <w:tmpl w:val="BB924740"/>
    <w:lvl w:ilvl="0">
      <w:start w:val="1"/>
      <w:numFmt w:val="decimal"/>
      <w:lvlText w:val="1.%1."/>
      <w:lvlJc w:val="left"/>
      <w:rPr>
        <w:rFonts w:ascii="Times New Roman" w:eastAsia="Times New Roman" w:hAnsi="Times New Roman" w:cs="Times New Roman"/>
        <w:b/>
        <w:bCs/>
        <w:i w:val="0"/>
        <w:iCs w:val="0"/>
        <w:smallCaps w:val="0"/>
        <w:strike w:val="0"/>
        <w:color w:val="000000"/>
        <w:spacing w:val="3"/>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8AE6573"/>
    <w:multiLevelType w:val="multilevel"/>
    <w:tmpl w:val="78CEE47A"/>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325C33D6"/>
    <w:multiLevelType w:val="multilevel"/>
    <w:tmpl w:val="65640C50"/>
    <w:lvl w:ilvl="0">
      <w:start w:val="2"/>
      <w:numFmt w:val="decimal"/>
      <w:lvlText w:val="%1."/>
      <w:lvlJc w:val="left"/>
      <w:pPr>
        <w:ind w:left="0" w:firstLine="0"/>
      </w:pPr>
      <w:rPr>
        <w:rFonts w:hint="default"/>
        <w:b w:val="0"/>
        <w:bCs/>
        <w:i w:val="0"/>
        <w:iCs w:val="0"/>
        <w:smallCaps w:val="0"/>
        <w:strike w:val="0"/>
        <w:color w:val="000000"/>
        <w:spacing w:val="3"/>
        <w:w w:val="100"/>
        <w:position w:val="0"/>
        <w:sz w:val="28"/>
        <w:szCs w:val="28"/>
        <w:u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2"/>
        <w:w w:val="100"/>
        <w:position w:val="0"/>
        <w:sz w:val="28"/>
        <w:szCs w:val="28"/>
        <w:u w:val="none"/>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2"/>
        <w:w w:val="100"/>
        <w:position w:val="0"/>
        <w:sz w:val="28"/>
        <w:szCs w:val="28"/>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15:restartNumberingAfterBreak="0">
    <w:nsid w:val="35820776"/>
    <w:multiLevelType w:val="multilevel"/>
    <w:tmpl w:val="D048EDE6"/>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37F56FC3"/>
    <w:multiLevelType w:val="multilevel"/>
    <w:tmpl w:val="9A181B2C"/>
    <w:lvl w:ilvl="0">
      <w:start w:val="2"/>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38304634"/>
    <w:multiLevelType w:val="multilevel"/>
    <w:tmpl w:val="99FA7F3A"/>
    <w:lvl w:ilvl="0">
      <w:start w:val="2"/>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2"/>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2"/>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9885F26"/>
    <w:multiLevelType w:val="hybridMultilevel"/>
    <w:tmpl w:val="696CD0C2"/>
    <w:lvl w:ilvl="0" w:tplc="9BB4CE6A">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5E93CAA"/>
    <w:multiLevelType w:val="hybridMultilevel"/>
    <w:tmpl w:val="696CD0C2"/>
    <w:lvl w:ilvl="0" w:tplc="9BB4CE6A">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B43182A"/>
    <w:multiLevelType w:val="multilevel"/>
    <w:tmpl w:val="AAE4818A"/>
    <w:lvl w:ilvl="0">
      <w:start w:val="1"/>
      <w:numFmt w:val="bullet"/>
      <w:lvlText w:val=""/>
      <w:lvlJc w:val="left"/>
      <w:rPr>
        <w:rFonts w:ascii="Symbol" w:hAnsi="Symbol" w:hint="default"/>
        <w:b w:val="0"/>
        <w:bCs w:val="0"/>
        <w:i w:val="0"/>
        <w:iCs w:val="0"/>
        <w:smallCaps w:val="0"/>
        <w:strike w:val="0"/>
        <w:color w:val="000000"/>
        <w:spacing w:val="2"/>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B816586"/>
    <w:multiLevelType w:val="hybridMultilevel"/>
    <w:tmpl w:val="F98621EC"/>
    <w:lvl w:ilvl="0" w:tplc="BD701850">
      <w:start w:val="1"/>
      <w:numFmt w:val="decimal"/>
      <w:lvlText w:val="%1."/>
      <w:lvlJc w:val="left"/>
      <w:pPr>
        <w:tabs>
          <w:tab w:val="num" w:pos="960"/>
        </w:tabs>
        <w:ind w:left="960" w:hanging="360"/>
      </w:pPr>
      <w:rPr>
        <w:rFonts w:cs="Times New Roman" w:hint="default"/>
      </w:rPr>
    </w:lvl>
    <w:lvl w:ilvl="1" w:tplc="04190019">
      <w:start w:val="1"/>
      <w:numFmt w:val="lowerLetter"/>
      <w:lvlText w:val="%2."/>
      <w:lvlJc w:val="left"/>
      <w:pPr>
        <w:tabs>
          <w:tab w:val="num" w:pos="1680"/>
        </w:tabs>
        <w:ind w:left="1680" w:hanging="360"/>
      </w:pPr>
      <w:rPr>
        <w:rFonts w:cs="Times New Roman"/>
      </w:rPr>
    </w:lvl>
    <w:lvl w:ilvl="2" w:tplc="0419001B">
      <w:start w:val="1"/>
      <w:numFmt w:val="lowerRoman"/>
      <w:lvlText w:val="%3."/>
      <w:lvlJc w:val="right"/>
      <w:pPr>
        <w:tabs>
          <w:tab w:val="num" w:pos="2400"/>
        </w:tabs>
        <w:ind w:left="2400" w:hanging="180"/>
      </w:pPr>
      <w:rPr>
        <w:rFonts w:cs="Times New Roman"/>
      </w:rPr>
    </w:lvl>
    <w:lvl w:ilvl="3" w:tplc="0419000F">
      <w:start w:val="1"/>
      <w:numFmt w:val="decimal"/>
      <w:lvlText w:val="%4."/>
      <w:lvlJc w:val="left"/>
      <w:pPr>
        <w:tabs>
          <w:tab w:val="num" w:pos="3120"/>
        </w:tabs>
        <w:ind w:left="3120" w:hanging="360"/>
      </w:pPr>
      <w:rPr>
        <w:rFonts w:cs="Times New Roman"/>
      </w:rPr>
    </w:lvl>
    <w:lvl w:ilvl="4" w:tplc="04190019">
      <w:start w:val="1"/>
      <w:numFmt w:val="lowerLetter"/>
      <w:lvlText w:val="%5."/>
      <w:lvlJc w:val="left"/>
      <w:pPr>
        <w:tabs>
          <w:tab w:val="num" w:pos="3840"/>
        </w:tabs>
        <w:ind w:left="3840" w:hanging="360"/>
      </w:pPr>
      <w:rPr>
        <w:rFonts w:cs="Times New Roman"/>
      </w:rPr>
    </w:lvl>
    <w:lvl w:ilvl="5" w:tplc="0419001B">
      <w:start w:val="1"/>
      <w:numFmt w:val="lowerRoman"/>
      <w:lvlText w:val="%6."/>
      <w:lvlJc w:val="right"/>
      <w:pPr>
        <w:tabs>
          <w:tab w:val="num" w:pos="4560"/>
        </w:tabs>
        <w:ind w:left="4560" w:hanging="180"/>
      </w:pPr>
      <w:rPr>
        <w:rFonts w:cs="Times New Roman"/>
      </w:rPr>
    </w:lvl>
    <w:lvl w:ilvl="6" w:tplc="0419000F">
      <w:start w:val="1"/>
      <w:numFmt w:val="decimal"/>
      <w:lvlText w:val="%7."/>
      <w:lvlJc w:val="left"/>
      <w:pPr>
        <w:tabs>
          <w:tab w:val="num" w:pos="5280"/>
        </w:tabs>
        <w:ind w:left="5280" w:hanging="360"/>
      </w:pPr>
      <w:rPr>
        <w:rFonts w:cs="Times New Roman"/>
      </w:rPr>
    </w:lvl>
    <w:lvl w:ilvl="7" w:tplc="04190019">
      <w:start w:val="1"/>
      <w:numFmt w:val="lowerLetter"/>
      <w:lvlText w:val="%8."/>
      <w:lvlJc w:val="left"/>
      <w:pPr>
        <w:tabs>
          <w:tab w:val="num" w:pos="6000"/>
        </w:tabs>
        <w:ind w:left="6000" w:hanging="360"/>
      </w:pPr>
      <w:rPr>
        <w:rFonts w:cs="Times New Roman"/>
      </w:rPr>
    </w:lvl>
    <w:lvl w:ilvl="8" w:tplc="0419001B">
      <w:start w:val="1"/>
      <w:numFmt w:val="lowerRoman"/>
      <w:lvlText w:val="%9."/>
      <w:lvlJc w:val="right"/>
      <w:pPr>
        <w:tabs>
          <w:tab w:val="num" w:pos="6720"/>
        </w:tabs>
        <w:ind w:left="6720" w:hanging="180"/>
      </w:pPr>
      <w:rPr>
        <w:rFonts w:cs="Times New Roman"/>
      </w:rPr>
    </w:lvl>
  </w:abstractNum>
  <w:abstractNum w:abstractNumId="18" w15:restartNumberingAfterBreak="0">
    <w:nsid w:val="4E606C2B"/>
    <w:multiLevelType w:val="hybridMultilevel"/>
    <w:tmpl w:val="696CD0C2"/>
    <w:lvl w:ilvl="0" w:tplc="9BB4CE6A">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30651CA"/>
    <w:multiLevelType w:val="multilevel"/>
    <w:tmpl w:val="141A6AC8"/>
    <w:lvl w:ilvl="0">
      <w:start w:val="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54EF0E99"/>
    <w:multiLevelType w:val="hybridMultilevel"/>
    <w:tmpl w:val="AA8C44E6"/>
    <w:lvl w:ilvl="0" w:tplc="D070E758">
      <w:start w:val="1"/>
      <w:numFmt w:val="bullet"/>
      <w:lvlText w:val="-"/>
      <w:lvlJc w:val="left"/>
      <w:pPr>
        <w:tabs>
          <w:tab w:val="num" w:pos="960"/>
        </w:tabs>
        <w:ind w:left="960" w:hanging="360"/>
      </w:pPr>
      <w:rPr>
        <w:rFonts w:ascii="Times New Roman" w:eastAsia="Times New Roman" w:hAnsi="Times New Roman" w:hint="default"/>
      </w:rPr>
    </w:lvl>
    <w:lvl w:ilvl="1" w:tplc="04190003">
      <w:start w:val="1"/>
      <w:numFmt w:val="bullet"/>
      <w:lvlText w:val="o"/>
      <w:lvlJc w:val="left"/>
      <w:pPr>
        <w:tabs>
          <w:tab w:val="num" w:pos="1680"/>
        </w:tabs>
        <w:ind w:left="1680" w:hanging="360"/>
      </w:pPr>
      <w:rPr>
        <w:rFonts w:ascii="Courier New" w:hAnsi="Courier New" w:hint="default"/>
      </w:rPr>
    </w:lvl>
    <w:lvl w:ilvl="2" w:tplc="04190005">
      <w:start w:val="1"/>
      <w:numFmt w:val="bullet"/>
      <w:lvlText w:val=""/>
      <w:lvlJc w:val="left"/>
      <w:pPr>
        <w:tabs>
          <w:tab w:val="num" w:pos="2400"/>
        </w:tabs>
        <w:ind w:left="2400" w:hanging="360"/>
      </w:pPr>
      <w:rPr>
        <w:rFonts w:ascii="Wingdings" w:hAnsi="Wingdings" w:hint="default"/>
      </w:rPr>
    </w:lvl>
    <w:lvl w:ilvl="3" w:tplc="04190001">
      <w:start w:val="1"/>
      <w:numFmt w:val="bullet"/>
      <w:lvlText w:val=""/>
      <w:lvlJc w:val="left"/>
      <w:pPr>
        <w:tabs>
          <w:tab w:val="num" w:pos="3120"/>
        </w:tabs>
        <w:ind w:left="3120" w:hanging="360"/>
      </w:pPr>
      <w:rPr>
        <w:rFonts w:ascii="Symbol" w:hAnsi="Symbol" w:hint="default"/>
      </w:rPr>
    </w:lvl>
    <w:lvl w:ilvl="4" w:tplc="04190003">
      <w:start w:val="1"/>
      <w:numFmt w:val="bullet"/>
      <w:lvlText w:val="o"/>
      <w:lvlJc w:val="left"/>
      <w:pPr>
        <w:tabs>
          <w:tab w:val="num" w:pos="3840"/>
        </w:tabs>
        <w:ind w:left="3840" w:hanging="360"/>
      </w:pPr>
      <w:rPr>
        <w:rFonts w:ascii="Courier New" w:hAnsi="Courier New" w:hint="default"/>
      </w:rPr>
    </w:lvl>
    <w:lvl w:ilvl="5" w:tplc="04190005">
      <w:start w:val="1"/>
      <w:numFmt w:val="bullet"/>
      <w:lvlText w:val=""/>
      <w:lvlJc w:val="left"/>
      <w:pPr>
        <w:tabs>
          <w:tab w:val="num" w:pos="4560"/>
        </w:tabs>
        <w:ind w:left="4560" w:hanging="360"/>
      </w:pPr>
      <w:rPr>
        <w:rFonts w:ascii="Wingdings" w:hAnsi="Wingdings" w:hint="default"/>
      </w:rPr>
    </w:lvl>
    <w:lvl w:ilvl="6" w:tplc="04190001">
      <w:start w:val="1"/>
      <w:numFmt w:val="bullet"/>
      <w:lvlText w:val=""/>
      <w:lvlJc w:val="left"/>
      <w:pPr>
        <w:tabs>
          <w:tab w:val="num" w:pos="5280"/>
        </w:tabs>
        <w:ind w:left="5280" w:hanging="360"/>
      </w:pPr>
      <w:rPr>
        <w:rFonts w:ascii="Symbol" w:hAnsi="Symbol" w:hint="default"/>
      </w:rPr>
    </w:lvl>
    <w:lvl w:ilvl="7" w:tplc="04190003">
      <w:start w:val="1"/>
      <w:numFmt w:val="bullet"/>
      <w:lvlText w:val="o"/>
      <w:lvlJc w:val="left"/>
      <w:pPr>
        <w:tabs>
          <w:tab w:val="num" w:pos="6000"/>
        </w:tabs>
        <w:ind w:left="6000" w:hanging="360"/>
      </w:pPr>
      <w:rPr>
        <w:rFonts w:ascii="Courier New" w:hAnsi="Courier New" w:hint="default"/>
      </w:rPr>
    </w:lvl>
    <w:lvl w:ilvl="8" w:tplc="04190005">
      <w:start w:val="1"/>
      <w:numFmt w:val="bullet"/>
      <w:lvlText w:val=""/>
      <w:lvlJc w:val="left"/>
      <w:pPr>
        <w:tabs>
          <w:tab w:val="num" w:pos="6720"/>
        </w:tabs>
        <w:ind w:left="6720" w:hanging="360"/>
      </w:pPr>
      <w:rPr>
        <w:rFonts w:ascii="Wingdings" w:hAnsi="Wingdings" w:hint="default"/>
      </w:rPr>
    </w:lvl>
  </w:abstractNum>
  <w:abstractNum w:abstractNumId="21" w15:restartNumberingAfterBreak="0">
    <w:nsid w:val="55EA3E2E"/>
    <w:multiLevelType w:val="hybridMultilevel"/>
    <w:tmpl w:val="5882DB60"/>
    <w:lvl w:ilvl="0" w:tplc="F6862B58">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56677858"/>
    <w:multiLevelType w:val="multilevel"/>
    <w:tmpl w:val="522484D4"/>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59E456A2"/>
    <w:multiLevelType w:val="hybridMultilevel"/>
    <w:tmpl w:val="696CD0C2"/>
    <w:lvl w:ilvl="0" w:tplc="9BB4CE6A">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ABB71BA"/>
    <w:multiLevelType w:val="multilevel"/>
    <w:tmpl w:val="EFB475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F38447A"/>
    <w:multiLevelType w:val="multilevel"/>
    <w:tmpl w:val="A3D6E3CA"/>
    <w:lvl w:ilvl="0">
      <w:start w:val="1"/>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64EF02CC"/>
    <w:multiLevelType w:val="multilevel"/>
    <w:tmpl w:val="3A540D1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2"/>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EC662EB"/>
    <w:multiLevelType w:val="multilevel"/>
    <w:tmpl w:val="47B09AD0"/>
    <w:lvl w:ilvl="0">
      <w:start w:val="2"/>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6F240ADC"/>
    <w:multiLevelType w:val="multilevel"/>
    <w:tmpl w:val="909C2334"/>
    <w:lvl w:ilvl="0">
      <w:start w:val="3"/>
      <w:numFmt w:val="decimal"/>
      <w:lvlText w:val="1.%1."/>
      <w:lvlJc w:val="left"/>
      <w:rPr>
        <w:rFonts w:ascii="Times New Roman" w:eastAsia="Times New Roman" w:hAnsi="Times New Roman" w:cs="Times New Roman"/>
        <w:b/>
        <w:bCs/>
        <w:i w:val="0"/>
        <w:iCs w:val="0"/>
        <w:smallCaps w:val="0"/>
        <w:strike w:val="0"/>
        <w:color w:val="000000"/>
        <w:spacing w:val="3"/>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67E02D2"/>
    <w:multiLevelType w:val="multilevel"/>
    <w:tmpl w:val="B2F04886"/>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7C772E70"/>
    <w:multiLevelType w:val="multilevel"/>
    <w:tmpl w:val="8C729124"/>
    <w:lvl w:ilvl="0">
      <w:start w:val="1"/>
      <w:numFmt w:val="decimal"/>
      <w:lvlText w:val="%1"/>
      <w:lvlJc w:val="left"/>
      <w:pPr>
        <w:ind w:left="576" w:hanging="576"/>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7FF526A2"/>
    <w:multiLevelType w:val="hybridMultilevel"/>
    <w:tmpl w:val="F60E2A4E"/>
    <w:lvl w:ilvl="0" w:tplc="D538710A">
      <w:start w:val="1"/>
      <w:numFmt w:val="upperRoman"/>
      <w:lvlText w:val="%1."/>
      <w:lvlJc w:val="left"/>
      <w:pPr>
        <w:tabs>
          <w:tab w:val="num" w:pos="1320"/>
        </w:tabs>
        <w:ind w:left="1320" w:hanging="720"/>
      </w:pPr>
      <w:rPr>
        <w:rFonts w:cs="Times New Roman" w:hint="default"/>
      </w:rPr>
    </w:lvl>
    <w:lvl w:ilvl="1" w:tplc="04190019">
      <w:start w:val="1"/>
      <w:numFmt w:val="lowerLetter"/>
      <w:lvlText w:val="%2."/>
      <w:lvlJc w:val="left"/>
      <w:pPr>
        <w:tabs>
          <w:tab w:val="num" w:pos="1680"/>
        </w:tabs>
        <w:ind w:left="1680" w:hanging="360"/>
      </w:pPr>
      <w:rPr>
        <w:rFonts w:cs="Times New Roman"/>
      </w:rPr>
    </w:lvl>
    <w:lvl w:ilvl="2" w:tplc="0419001B">
      <w:start w:val="1"/>
      <w:numFmt w:val="lowerRoman"/>
      <w:lvlText w:val="%3."/>
      <w:lvlJc w:val="right"/>
      <w:pPr>
        <w:tabs>
          <w:tab w:val="num" w:pos="2400"/>
        </w:tabs>
        <w:ind w:left="2400" w:hanging="180"/>
      </w:pPr>
      <w:rPr>
        <w:rFonts w:cs="Times New Roman"/>
      </w:rPr>
    </w:lvl>
    <w:lvl w:ilvl="3" w:tplc="04190001">
      <w:start w:val="1"/>
      <w:numFmt w:val="bullet"/>
      <w:lvlText w:val=""/>
      <w:lvlJc w:val="left"/>
      <w:pPr>
        <w:tabs>
          <w:tab w:val="num" w:pos="1494"/>
        </w:tabs>
        <w:ind w:left="1494" w:hanging="360"/>
      </w:pPr>
      <w:rPr>
        <w:rFonts w:ascii="Symbol" w:hAnsi="Symbol" w:hint="default"/>
      </w:rPr>
    </w:lvl>
    <w:lvl w:ilvl="4" w:tplc="04190019">
      <w:start w:val="1"/>
      <w:numFmt w:val="lowerLetter"/>
      <w:lvlText w:val="%5."/>
      <w:lvlJc w:val="left"/>
      <w:pPr>
        <w:tabs>
          <w:tab w:val="num" w:pos="3840"/>
        </w:tabs>
        <w:ind w:left="3840" w:hanging="360"/>
      </w:pPr>
      <w:rPr>
        <w:rFonts w:cs="Times New Roman"/>
      </w:rPr>
    </w:lvl>
    <w:lvl w:ilvl="5" w:tplc="0419001B">
      <w:start w:val="1"/>
      <w:numFmt w:val="lowerRoman"/>
      <w:lvlText w:val="%6."/>
      <w:lvlJc w:val="right"/>
      <w:pPr>
        <w:tabs>
          <w:tab w:val="num" w:pos="4560"/>
        </w:tabs>
        <w:ind w:left="4560" w:hanging="180"/>
      </w:pPr>
      <w:rPr>
        <w:rFonts w:cs="Times New Roman"/>
      </w:rPr>
    </w:lvl>
    <w:lvl w:ilvl="6" w:tplc="0419000F">
      <w:start w:val="1"/>
      <w:numFmt w:val="decimal"/>
      <w:lvlText w:val="%7."/>
      <w:lvlJc w:val="left"/>
      <w:pPr>
        <w:tabs>
          <w:tab w:val="num" w:pos="5280"/>
        </w:tabs>
        <w:ind w:left="5280" w:hanging="360"/>
      </w:pPr>
      <w:rPr>
        <w:rFonts w:cs="Times New Roman"/>
      </w:rPr>
    </w:lvl>
    <w:lvl w:ilvl="7" w:tplc="04190019">
      <w:start w:val="1"/>
      <w:numFmt w:val="lowerLetter"/>
      <w:lvlText w:val="%8."/>
      <w:lvlJc w:val="left"/>
      <w:pPr>
        <w:tabs>
          <w:tab w:val="num" w:pos="6000"/>
        </w:tabs>
        <w:ind w:left="6000" w:hanging="360"/>
      </w:pPr>
      <w:rPr>
        <w:rFonts w:cs="Times New Roman"/>
      </w:rPr>
    </w:lvl>
    <w:lvl w:ilvl="8" w:tplc="0419001B">
      <w:start w:val="1"/>
      <w:numFmt w:val="lowerRoman"/>
      <w:lvlText w:val="%9."/>
      <w:lvlJc w:val="right"/>
      <w:pPr>
        <w:tabs>
          <w:tab w:val="num" w:pos="6720"/>
        </w:tabs>
        <w:ind w:left="6720" w:hanging="180"/>
      </w:pPr>
      <w:rPr>
        <w:rFonts w:cs="Times New Roman"/>
      </w:rPr>
    </w:lvl>
  </w:abstractNum>
  <w:num w:numId="1">
    <w:abstractNumId w:val="20"/>
  </w:num>
  <w:num w:numId="2">
    <w:abstractNumId w:val="17"/>
  </w:num>
  <w:num w:numId="3">
    <w:abstractNumId w:val="31"/>
  </w:num>
  <w:num w:numId="4">
    <w:abstractNumId w:val="21"/>
  </w:num>
  <w:num w:numId="5">
    <w:abstractNumId w:val="7"/>
  </w:num>
  <w:num w:numId="6">
    <w:abstractNumId w:val="1"/>
  </w:num>
  <w:num w:numId="7">
    <w:abstractNumId w:val="8"/>
  </w:num>
  <w:num w:numId="8">
    <w:abstractNumId w:val="0"/>
  </w:num>
  <w:num w:numId="9">
    <w:abstractNumId w:val="26"/>
  </w:num>
  <w:num w:numId="10">
    <w:abstractNumId w:val="28"/>
  </w:num>
  <w:num w:numId="11">
    <w:abstractNumId w:val="16"/>
  </w:num>
  <w:num w:numId="12">
    <w:abstractNumId w:val="2"/>
  </w:num>
  <w:num w:numId="13">
    <w:abstractNumId w:val="13"/>
  </w:num>
  <w:num w:numId="14">
    <w:abstractNumId w:val="24"/>
  </w:num>
  <w:num w:numId="15">
    <w:abstractNumId w:val="10"/>
  </w:num>
  <w:num w:numId="16">
    <w:abstractNumId w:val="5"/>
  </w:num>
  <w:num w:numId="17">
    <w:abstractNumId w:val="4"/>
  </w:num>
  <w:num w:numId="18">
    <w:abstractNumId w:val="11"/>
  </w:num>
  <w:num w:numId="19">
    <w:abstractNumId w:val="6"/>
  </w:num>
  <w:num w:numId="20">
    <w:abstractNumId w:val="25"/>
  </w:num>
  <w:num w:numId="21">
    <w:abstractNumId w:val="9"/>
  </w:num>
  <w:num w:numId="22">
    <w:abstractNumId w:val="22"/>
  </w:num>
  <w:num w:numId="23">
    <w:abstractNumId w:val="27"/>
  </w:num>
  <w:num w:numId="24">
    <w:abstractNumId w:val="12"/>
  </w:num>
  <w:num w:numId="25">
    <w:abstractNumId w:val="14"/>
  </w:num>
  <w:num w:numId="26">
    <w:abstractNumId w:val="15"/>
  </w:num>
  <w:num w:numId="27">
    <w:abstractNumId w:val="18"/>
  </w:num>
  <w:num w:numId="28">
    <w:abstractNumId w:val="23"/>
  </w:num>
  <w:num w:numId="29">
    <w:abstractNumId w:val="19"/>
  </w:num>
  <w:num w:numId="30">
    <w:abstractNumId w:val="29"/>
  </w:num>
  <w:num w:numId="31">
    <w:abstractNumId w:val="30"/>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7A4CD5"/>
    <w:rsid w:val="00004466"/>
    <w:rsid w:val="00032FB0"/>
    <w:rsid w:val="000608BE"/>
    <w:rsid w:val="00066B6D"/>
    <w:rsid w:val="00080229"/>
    <w:rsid w:val="000855DD"/>
    <w:rsid w:val="000A1475"/>
    <w:rsid w:val="000A3C70"/>
    <w:rsid w:val="000D328D"/>
    <w:rsid w:val="000F37D9"/>
    <w:rsid w:val="00164835"/>
    <w:rsid w:val="001650F9"/>
    <w:rsid w:val="001C1E2B"/>
    <w:rsid w:val="001D5E97"/>
    <w:rsid w:val="001E0B33"/>
    <w:rsid w:val="001E51C0"/>
    <w:rsid w:val="00214455"/>
    <w:rsid w:val="00222363"/>
    <w:rsid w:val="00247B7D"/>
    <w:rsid w:val="002756BF"/>
    <w:rsid w:val="00284E66"/>
    <w:rsid w:val="002A3778"/>
    <w:rsid w:val="002A389B"/>
    <w:rsid w:val="002B37E9"/>
    <w:rsid w:val="002C0A41"/>
    <w:rsid w:val="002C332F"/>
    <w:rsid w:val="002C503D"/>
    <w:rsid w:val="002C6416"/>
    <w:rsid w:val="002D47B1"/>
    <w:rsid w:val="002D6042"/>
    <w:rsid w:val="002E44BB"/>
    <w:rsid w:val="002E68CD"/>
    <w:rsid w:val="002F3E04"/>
    <w:rsid w:val="00306EE1"/>
    <w:rsid w:val="0032398F"/>
    <w:rsid w:val="00324846"/>
    <w:rsid w:val="003269F9"/>
    <w:rsid w:val="00341CCB"/>
    <w:rsid w:val="003475A1"/>
    <w:rsid w:val="003502D0"/>
    <w:rsid w:val="00357010"/>
    <w:rsid w:val="00363081"/>
    <w:rsid w:val="003906CB"/>
    <w:rsid w:val="003C76A0"/>
    <w:rsid w:val="003D3A43"/>
    <w:rsid w:val="003D5638"/>
    <w:rsid w:val="003F2938"/>
    <w:rsid w:val="004446D1"/>
    <w:rsid w:val="00466DA8"/>
    <w:rsid w:val="00486D50"/>
    <w:rsid w:val="004950AD"/>
    <w:rsid w:val="004A03D4"/>
    <w:rsid w:val="004B6564"/>
    <w:rsid w:val="004C123A"/>
    <w:rsid w:val="004D14AE"/>
    <w:rsid w:val="00505DBD"/>
    <w:rsid w:val="005104E7"/>
    <w:rsid w:val="00524610"/>
    <w:rsid w:val="00551D9F"/>
    <w:rsid w:val="00554E85"/>
    <w:rsid w:val="005609B3"/>
    <w:rsid w:val="005853D6"/>
    <w:rsid w:val="005E024E"/>
    <w:rsid w:val="005E33DA"/>
    <w:rsid w:val="006064A9"/>
    <w:rsid w:val="00655A04"/>
    <w:rsid w:val="00670520"/>
    <w:rsid w:val="0067616A"/>
    <w:rsid w:val="006971C8"/>
    <w:rsid w:val="006A7C12"/>
    <w:rsid w:val="006C2C31"/>
    <w:rsid w:val="006C5BAB"/>
    <w:rsid w:val="006C6F8F"/>
    <w:rsid w:val="006F1BF9"/>
    <w:rsid w:val="00722349"/>
    <w:rsid w:val="00723B39"/>
    <w:rsid w:val="00733932"/>
    <w:rsid w:val="007363D2"/>
    <w:rsid w:val="007369F8"/>
    <w:rsid w:val="00746FC4"/>
    <w:rsid w:val="00763A48"/>
    <w:rsid w:val="00776BD1"/>
    <w:rsid w:val="007A4CD5"/>
    <w:rsid w:val="007D6589"/>
    <w:rsid w:val="007F3620"/>
    <w:rsid w:val="00810A0D"/>
    <w:rsid w:val="0082013D"/>
    <w:rsid w:val="00820D0A"/>
    <w:rsid w:val="008746B1"/>
    <w:rsid w:val="00882DE8"/>
    <w:rsid w:val="00894AD0"/>
    <w:rsid w:val="008B32E5"/>
    <w:rsid w:val="008C3C01"/>
    <w:rsid w:val="008C78EE"/>
    <w:rsid w:val="008E44B0"/>
    <w:rsid w:val="008F124F"/>
    <w:rsid w:val="008F68EB"/>
    <w:rsid w:val="009059E5"/>
    <w:rsid w:val="009171EE"/>
    <w:rsid w:val="00924E87"/>
    <w:rsid w:val="00945B06"/>
    <w:rsid w:val="009535F4"/>
    <w:rsid w:val="009736A0"/>
    <w:rsid w:val="00981AB5"/>
    <w:rsid w:val="00993B11"/>
    <w:rsid w:val="009C5ECC"/>
    <w:rsid w:val="009E3542"/>
    <w:rsid w:val="00A44EC2"/>
    <w:rsid w:val="00A743CA"/>
    <w:rsid w:val="00AA1DAA"/>
    <w:rsid w:val="00AA46D6"/>
    <w:rsid w:val="00B12927"/>
    <w:rsid w:val="00B154E0"/>
    <w:rsid w:val="00B24C97"/>
    <w:rsid w:val="00B34869"/>
    <w:rsid w:val="00B35019"/>
    <w:rsid w:val="00B60A72"/>
    <w:rsid w:val="00B7220A"/>
    <w:rsid w:val="00BF0F15"/>
    <w:rsid w:val="00BF2E5D"/>
    <w:rsid w:val="00C35A2B"/>
    <w:rsid w:val="00C57A10"/>
    <w:rsid w:val="00CB5CF6"/>
    <w:rsid w:val="00CB71BD"/>
    <w:rsid w:val="00CD3D8B"/>
    <w:rsid w:val="00CF00EF"/>
    <w:rsid w:val="00D22500"/>
    <w:rsid w:val="00D26864"/>
    <w:rsid w:val="00D54E26"/>
    <w:rsid w:val="00D55566"/>
    <w:rsid w:val="00D62A05"/>
    <w:rsid w:val="00D653E3"/>
    <w:rsid w:val="00D704FA"/>
    <w:rsid w:val="00DD2F39"/>
    <w:rsid w:val="00DD6BD5"/>
    <w:rsid w:val="00E231CE"/>
    <w:rsid w:val="00E24409"/>
    <w:rsid w:val="00E50CDD"/>
    <w:rsid w:val="00E603F5"/>
    <w:rsid w:val="00E6079A"/>
    <w:rsid w:val="00EA2C95"/>
    <w:rsid w:val="00EB3FBA"/>
    <w:rsid w:val="00EB7D2C"/>
    <w:rsid w:val="00EF485B"/>
    <w:rsid w:val="00F1413F"/>
    <w:rsid w:val="00F326C5"/>
    <w:rsid w:val="00F37CF2"/>
    <w:rsid w:val="00F429F5"/>
    <w:rsid w:val="00F45562"/>
    <w:rsid w:val="00F70079"/>
    <w:rsid w:val="00F962CB"/>
    <w:rsid w:val="00FD22A4"/>
    <w:rsid w:val="00FE621E"/>
    <w:rsid w:val="00FF16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EED21FDE-98CB-47E9-BEFA-0D1B57A77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3081"/>
  </w:style>
  <w:style w:type="paragraph" w:styleId="1">
    <w:name w:val="heading 1"/>
    <w:basedOn w:val="a"/>
    <w:link w:val="10"/>
    <w:uiPriority w:val="9"/>
    <w:qFormat/>
    <w:rsid w:val="0073393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26C5"/>
    <w:pPr>
      <w:ind w:left="720"/>
      <w:contextualSpacing/>
    </w:pPr>
  </w:style>
  <w:style w:type="paragraph" w:styleId="a4">
    <w:name w:val="Balloon Text"/>
    <w:basedOn w:val="a"/>
    <w:link w:val="a5"/>
    <w:uiPriority w:val="99"/>
    <w:semiHidden/>
    <w:unhideWhenUsed/>
    <w:rsid w:val="00341CC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41CCB"/>
    <w:rPr>
      <w:rFonts w:ascii="Segoe UI" w:hAnsi="Segoe UI" w:cs="Segoe UI"/>
      <w:sz w:val="18"/>
      <w:szCs w:val="18"/>
    </w:rPr>
  </w:style>
  <w:style w:type="table" w:styleId="a6">
    <w:name w:val="Table Grid"/>
    <w:basedOn w:val="a1"/>
    <w:uiPriority w:val="59"/>
    <w:rsid w:val="000802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4D14A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Emphasis"/>
    <w:basedOn w:val="a0"/>
    <w:uiPriority w:val="20"/>
    <w:qFormat/>
    <w:rsid w:val="00733932"/>
    <w:rPr>
      <w:i/>
      <w:iCs/>
    </w:rPr>
  </w:style>
  <w:style w:type="character" w:styleId="a8">
    <w:name w:val="Strong"/>
    <w:basedOn w:val="a0"/>
    <w:uiPriority w:val="22"/>
    <w:qFormat/>
    <w:rsid w:val="00733932"/>
    <w:rPr>
      <w:b/>
      <w:bCs/>
    </w:rPr>
  </w:style>
  <w:style w:type="character" w:customStyle="1" w:styleId="10">
    <w:name w:val="Заголовок 1 Знак"/>
    <w:basedOn w:val="a0"/>
    <w:link w:val="1"/>
    <w:uiPriority w:val="9"/>
    <w:rsid w:val="00733932"/>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7798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8D754-B38F-40C8-8E07-C7F1DCD16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1063</TotalTime>
  <Pages>18</Pages>
  <Words>5331</Words>
  <Characters>30392</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Ray</cp:lastModifiedBy>
  <cp:revision>55</cp:revision>
  <cp:lastPrinted>2019-12-30T10:49:00Z</cp:lastPrinted>
  <dcterms:created xsi:type="dcterms:W3CDTF">2014-11-17T07:13:00Z</dcterms:created>
  <dcterms:modified xsi:type="dcterms:W3CDTF">2019-12-30T10:50:00Z</dcterms:modified>
</cp:coreProperties>
</file>