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9" w:rsidRDefault="00F20FDF">
      <w:pPr>
        <w:pStyle w:val="a3"/>
        <w:spacing w:before="72"/>
        <w:ind w:right="2660"/>
      </w:pPr>
      <w:r>
        <w:rPr>
          <w:color w:val="0000CD"/>
        </w:rPr>
        <w:t>Сведения о выполнении контрольных цифр приема</w:t>
      </w:r>
    </w:p>
    <w:p w:rsidR="00477F49" w:rsidRDefault="00553124">
      <w:pPr>
        <w:pStyle w:val="a3"/>
        <w:ind w:right="488"/>
      </w:pPr>
      <w:r>
        <w:rPr>
          <w:color w:val="0000CD"/>
        </w:rPr>
        <w:t>по состоянию на 01.12.2020</w:t>
      </w:r>
    </w:p>
    <w:p w:rsidR="00477F49" w:rsidRDefault="00477F49">
      <w:pPr>
        <w:pStyle w:val="a3"/>
        <w:spacing w:before="1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016"/>
        <w:gridCol w:w="6804"/>
        <w:gridCol w:w="1323"/>
        <w:gridCol w:w="1261"/>
      </w:tblGrid>
      <w:tr w:rsidR="00477F49" w:rsidTr="00553124">
        <w:trPr>
          <w:trHeight w:val="1924"/>
        </w:trPr>
        <w:tc>
          <w:tcPr>
            <w:tcW w:w="1016" w:type="dxa"/>
            <w:tcBorders>
              <w:left w:val="single" w:sz="12" w:space="0" w:color="EFEFEF"/>
              <w:bottom w:val="single" w:sz="12" w:space="0" w:color="9F9F9F"/>
            </w:tcBorders>
          </w:tcPr>
          <w:p w:rsidR="00477F49" w:rsidRDefault="00477F49">
            <w:pPr>
              <w:pStyle w:val="TableParagraph"/>
              <w:ind w:left="0"/>
              <w:rPr>
                <w:b/>
                <w:sz w:val="26"/>
              </w:rPr>
            </w:pPr>
          </w:p>
          <w:p w:rsidR="00477F49" w:rsidRDefault="00477F49">
            <w:pPr>
              <w:pStyle w:val="TableParagraph"/>
              <w:ind w:left="0"/>
              <w:rPr>
                <w:b/>
                <w:sz w:val="26"/>
              </w:rPr>
            </w:pPr>
          </w:p>
          <w:p w:rsidR="00477F49" w:rsidRDefault="00F20FDF">
            <w:pPr>
              <w:pStyle w:val="TableParagraph"/>
              <w:spacing w:before="21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</w:tc>
        <w:tc>
          <w:tcPr>
            <w:tcW w:w="6804" w:type="dxa"/>
            <w:tcBorders>
              <w:bottom w:val="single" w:sz="12" w:space="0" w:color="9F9F9F"/>
              <w:right w:val="single" w:sz="12" w:space="0" w:color="9F9F9F"/>
            </w:tcBorders>
          </w:tcPr>
          <w:p w:rsidR="00477F49" w:rsidRDefault="00477F49">
            <w:pPr>
              <w:pStyle w:val="TableParagraph"/>
              <w:ind w:left="0"/>
              <w:rPr>
                <w:b/>
                <w:sz w:val="26"/>
              </w:rPr>
            </w:pPr>
          </w:p>
          <w:p w:rsidR="00477F49" w:rsidRDefault="00477F49">
            <w:pPr>
              <w:pStyle w:val="TableParagraph"/>
              <w:ind w:left="0"/>
              <w:rPr>
                <w:b/>
                <w:sz w:val="33"/>
              </w:rPr>
            </w:pPr>
          </w:p>
          <w:p w:rsidR="00477F49" w:rsidRDefault="00F20FDF">
            <w:pPr>
              <w:pStyle w:val="TableParagraph"/>
              <w:ind w:left="1" w:right="24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образовательных программ среднего профессионального образования</w:t>
            </w:r>
          </w:p>
        </w:tc>
        <w:tc>
          <w:tcPr>
            <w:tcW w:w="132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F20FDF" w:rsidP="00553124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цифры приема (бюджет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  <w:p w:rsidR="00477F49" w:rsidRDefault="00F20FDF" w:rsidP="00553124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места)</w:t>
            </w:r>
          </w:p>
        </w:tc>
        <w:tc>
          <w:tcPr>
            <w:tcW w:w="126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477F49">
            <w:pPr>
              <w:pStyle w:val="TableParagraph"/>
              <w:ind w:left="0"/>
              <w:rPr>
                <w:b/>
                <w:sz w:val="26"/>
              </w:rPr>
            </w:pPr>
          </w:p>
          <w:p w:rsidR="00477F49" w:rsidRDefault="00477F49">
            <w:pPr>
              <w:pStyle w:val="TableParagraph"/>
              <w:ind w:left="0"/>
              <w:rPr>
                <w:b/>
                <w:sz w:val="33"/>
              </w:rPr>
            </w:pPr>
          </w:p>
          <w:p w:rsidR="00477F49" w:rsidRDefault="00F20FDF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477F49" w:rsidRDefault="00F20FDF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заявлений</w:t>
            </w:r>
          </w:p>
        </w:tc>
      </w:tr>
      <w:tr w:rsidR="00477F49">
        <w:trPr>
          <w:trHeight w:val="860"/>
        </w:trPr>
        <w:tc>
          <w:tcPr>
            <w:tcW w:w="10404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line="308" w:lineRule="exact"/>
              <w:ind w:left="1077" w:right="1058"/>
              <w:jc w:val="center"/>
              <w:rPr>
                <w:b/>
                <w:sz w:val="27"/>
              </w:rPr>
            </w:pPr>
            <w:r>
              <w:rPr>
                <w:b/>
                <w:color w:val="0000CD"/>
                <w:sz w:val="27"/>
              </w:rPr>
              <w:t>БПОУ ОО «</w:t>
            </w:r>
            <w:proofErr w:type="spellStart"/>
            <w:r>
              <w:rPr>
                <w:b/>
                <w:color w:val="0000CD"/>
                <w:sz w:val="27"/>
              </w:rPr>
              <w:t>Глазуновский</w:t>
            </w:r>
            <w:proofErr w:type="spellEnd"/>
            <w:r>
              <w:rPr>
                <w:b/>
                <w:color w:val="0000CD"/>
                <w:sz w:val="27"/>
              </w:rPr>
              <w:t xml:space="preserve"> сельскохозяйственный техникум»</w:t>
            </w:r>
          </w:p>
          <w:p w:rsidR="00477F49" w:rsidRDefault="00F20FDF">
            <w:pPr>
              <w:pStyle w:val="TableParagraph"/>
              <w:spacing w:before="1" w:line="276" w:lineRule="exact"/>
              <w:ind w:left="1077" w:right="1060"/>
              <w:jc w:val="center"/>
              <w:rPr>
                <w:b/>
                <w:sz w:val="24"/>
              </w:rPr>
            </w:pPr>
            <w:r>
              <w:rPr>
                <w:b/>
                <w:color w:val="0000CD"/>
                <w:sz w:val="24"/>
              </w:rPr>
              <w:t>по образовательным программам подготовки специалистов среднего звена очная форма обучения</w:t>
            </w:r>
          </w:p>
        </w:tc>
      </w:tr>
      <w:tr w:rsidR="00477F49" w:rsidTr="00553124">
        <w:trPr>
          <w:trHeight w:val="361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77F49" w:rsidRDefault="00F20FDF">
            <w:pPr>
              <w:pStyle w:val="TableParagraph"/>
              <w:spacing w:before="39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38.02.04</w:t>
            </w:r>
          </w:p>
        </w:tc>
        <w:tc>
          <w:tcPr>
            <w:tcW w:w="68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before="34"/>
              <w:ind w:left="601"/>
              <w:rPr>
                <w:sz w:val="24"/>
              </w:rPr>
            </w:pPr>
            <w:r>
              <w:rPr>
                <w:sz w:val="24"/>
              </w:rPr>
              <w:t>Коммерция (по отраслям)</w:t>
            </w: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77F49" w:rsidTr="00553124">
        <w:trPr>
          <w:trHeight w:val="390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77F49" w:rsidRDefault="00553124">
            <w:pPr>
              <w:pStyle w:val="TableParagraph"/>
              <w:spacing w:before="53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35.02.05</w:t>
            </w:r>
          </w:p>
        </w:tc>
        <w:tc>
          <w:tcPr>
            <w:tcW w:w="68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>
            <w:pPr>
              <w:pStyle w:val="TableParagraph"/>
              <w:spacing w:before="49"/>
              <w:ind w:left="601"/>
              <w:rPr>
                <w:sz w:val="24"/>
              </w:rPr>
            </w:pPr>
            <w:r>
              <w:rPr>
                <w:sz w:val="24"/>
              </w:rPr>
              <w:t>Агрономия</w:t>
            </w: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77F49" w:rsidTr="00553124">
        <w:trPr>
          <w:trHeight w:val="570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77F49" w:rsidRDefault="00F20FDF">
            <w:pPr>
              <w:pStyle w:val="TableParagraph"/>
              <w:spacing w:before="142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35.02.06</w:t>
            </w:r>
          </w:p>
        </w:tc>
        <w:tc>
          <w:tcPr>
            <w:tcW w:w="68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before="1" w:line="270" w:lineRule="atLeast"/>
              <w:ind w:left="601" w:right="122"/>
              <w:rPr>
                <w:sz w:val="24"/>
              </w:rPr>
            </w:pPr>
            <w:r>
              <w:rPr>
                <w:sz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77F49">
        <w:trPr>
          <w:trHeight w:val="390"/>
        </w:trPr>
        <w:tc>
          <w:tcPr>
            <w:tcW w:w="10404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before="53"/>
              <w:ind w:left="1077" w:right="1055"/>
              <w:jc w:val="center"/>
              <w:rPr>
                <w:b/>
                <w:sz w:val="24"/>
              </w:rPr>
            </w:pPr>
            <w:r>
              <w:rPr>
                <w:b/>
                <w:color w:val="0000CD"/>
                <w:sz w:val="24"/>
              </w:rPr>
              <w:t>заочная форма обучения</w:t>
            </w:r>
          </w:p>
        </w:tc>
      </w:tr>
      <w:tr w:rsidR="00477F49" w:rsidTr="00553124">
        <w:trPr>
          <w:trHeight w:val="478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77F49" w:rsidRDefault="00553124">
            <w:pPr>
              <w:pStyle w:val="TableParagraph"/>
              <w:spacing w:before="99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35.02.05</w:t>
            </w:r>
          </w:p>
        </w:tc>
        <w:tc>
          <w:tcPr>
            <w:tcW w:w="68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>
            <w:pPr>
              <w:pStyle w:val="TableParagraph"/>
              <w:spacing w:before="94"/>
              <w:ind w:left="601"/>
              <w:rPr>
                <w:sz w:val="24"/>
              </w:rPr>
            </w:pPr>
            <w:r>
              <w:rPr>
                <w:sz w:val="24"/>
              </w:rPr>
              <w:t>Агроном</w:t>
            </w:r>
            <w:r w:rsidR="00F20FDF">
              <w:rPr>
                <w:sz w:val="24"/>
              </w:rPr>
              <w:t>ия</w:t>
            </w: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F20FDF" w:rsidP="00553124">
            <w:pPr>
              <w:pStyle w:val="TableParagraph"/>
              <w:spacing w:before="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0BB1">
              <w:rPr>
                <w:sz w:val="24"/>
              </w:rPr>
              <w:t>3</w:t>
            </w:r>
          </w:p>
        </w:tc>
      </w:tr>
      <w:tr w:rsidR="00477F49" w:rsidTr="00553124">
        <w:trPr>
          <w:trHeight w:val="615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77F49" w:rsidRDefault="00F20FDF">
            <w:pPr>
              <w:pStyle w:val="TableParagraph"/>
              <w:spacing w:before="166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38.02.04</w:t>
            </w:r>
          </w:p>
        </w:tc>
        <w:tc>
          <w:tcPr>
            <w:tcW w:w="68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before="161"/>
              <w:ind w:left="601"/>
              <w:rPr>
                <w:sz w:val="24"/>
              </w:rPr>
            </w:pPr>
            <w:r>
              <w:rPr>
                <w:sz w:val="24"/>
              </w:rPr>
              <w:t>Коммерция (по отраслям)</w:t>
            </w: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1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77F49">
        <w:trPr>
          <w:trHeight w:val="435"/>
        </w:trPr>
        <w:tc>
          <w:tcPr>
            <w:tcW w:w="10404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before="77"/>
              <w:ind w:left="417"/>
              <w:rPr>
                <w:b/>
                <w:sz w:val="24"/>
              </w:rPr>
            </w:pPr>
            <w:r>
              <w:rPr>
                <w:b/>
                <w:color w:val="0000CD"/>
                <w:sz w:val="24"/>
              </w:rPr>
              <w:t>по образовательным программам подготовки квалифицированных рабочих, служащих</w:t>
            </w:r>
          </w:p>
        </w:tc>
      </w:tr>
      <w:tr w:rsidR="00477F49">
        <w:trPr>
          <w:trHeight w:val="390"/>
        </w:trPr>
        <w:tc>
          <w:tcPr>
            <w:tcW w:w="10404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77F49" w:rsidRDefault="00477F49">
            <w:pPr>
              <w:pStyle w:val="TableParagraph"/>
              <w:spacing w:before="53"/>
              <w:ind w:left="1077" w:right="1059"/>
              <w:jc w:val="center"/>
              <w:rPr>
                <w:b/>
                <w:sz w:val="24"/>
              </w:rPr>
            </w:pPr>
          </w:p>
        </w:tc>
      </w:tr>
      <w:tr w:rsidR="00477F49">
        <w:trPr>
          <w:trHeight w:val="481"/>
        </w:trPr>
        <w:tc>
          <w:tcPr>
            <w:tcW w:w="10404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477F49" w:rsidRDefault="00F20FDF">
            <w:pPr>
              <w:pStyle w:val="TableParagraph"/>
              <w:spacing w:before="99"/>
              <w:ind w:left="283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0000CD"/>
                <w:sz w:val="24"/>
              </w:rPr>
              <w:t>Малоархангельский</w:t>
            </w:r>
            <w:proofErr w:type="spellEnd"/>
            <w:r>
              <w:rPr>
                <w:b/>
                <w:color w:val="0000CD"/>
                <w:sz w:val="24"/>
              </w:rPr>
              <w:t xml:space="preserve"> филиал БПОУ ОО «</w:t>
            </w:r>
            <w:proofErr w:type="spellStart"/>
            <w:r>
              <w:rPr>
                <w:b/>
                <w:color w:val="0000CD"/>
                <w:sz w:val="24"/>
              </w:rPr>
              <w:t>Глазуновский</w:t>
            </w:r>
            <w:proofErr w:type="spellEnd"/>
            <w:r>
              <w:rPr>
                <w:b/>
                <w:color w:val="0000CD"/>
                <w:sz w:val="24"/>
              </w:rPr>
              <w:t xml:space="preserve"> сельскохозяйственный техникум»</w:t>
            </w:r>
          </w:p>
        </w:tc>
      </w:tr>
      <w:tr w:rsidR="00477F49" w:rsidTr="00553124">
        <w:trPr>
          <w:trHeight w:val="389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77F49" w:rsidRDefault="00553124">
            <w:pPr>
              <w:pStyle w:val="TableParagraph"/>
              <w:spacing w:before="53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08.01.07</w:t>
            </w:r>
          </w:p>
        </w:tc>
        <w:tc>
          <w:tcPr>
            <w:tcW w:w="68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>
            <w:pPr>
              <w:pStyle w:val="TableParagraph"/>
              <w:spacing w:before="49"/>
              <w:ind w:left="601"/>
              <w:rPr>
                <w:sz w:val="24"/>
              </w:rPr>
            </w:pPr>
            <w:r>
              <w:rPr>
                <w:sz w:val="24"/>
              </w:rPr>
              <w:t>Мастер общестроительных работ</w:t>
            </w: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77F49" w:rsidTr="00553124">
        <w:trPr>
          <w:trHeight w:val="381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</w:tcBorders>
          </w:tcPr>
          <w:p w:rsidR="00477F49" w:rsidRDefault="00F20FDF">
            <w:pPr>
              <w:pStyle w:val="TableParagraph"/>
              <w:spacing w:before="5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804" w:type="dxa"/>
            <w:tcBorders>
              <w:top w:val="single" w:sz="12" w:space="0" w:color="9F9F9F"/>
              <w:right w:val="single" w:sz="12" w:space="0" w:color="9F9F9F"/>
            </w:tcBorders>
          </w:tcPr>
          <w:p w:rsidR="00477F49" w:rsidRDefault="00477F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26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477F49" w:rsidRDefault="00553124" w:rsidP="00553124">
            <w:pPr>
              <w:pStyle w:val="TableParagraph"/>
              <w:spacing w:before="5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C0BB1">
              <w:rPr>
                <w:b/>
                <w:sz w:val="24"/>
              </w:rPr>
              <w:t>18</w:t>
            </w:r>
          </w:p>
        </w:tc>
      </w:tr>
    </w:tbl>
    <w:p w:rsidR="003D66CD" w:rsidRDefault="003D66CD"/>
    <w:sectPr w:rsidR="003D66CD" w:rsidSect="003D66CD">
      <w:type w:val="continuous"/>
      <w:pgSz w:w="11910" w:h="16840"/>
      <w:pgMar w:top="1040" w:right="3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7F49"/>
    <w:rsid w:val="003D66CD"/>
    <w:rsid w:val="00477F49"/>
    <w:rsid w:val="00553124"/>
    <w:rsid w:val="00577581"/>
    <w:rsid w:val="006A4A7B"/>
    <w:rsid w:val="00805B41"/>
    <w:rsid w:val="008C0BB1"/>
    <w:rsid w:val="00F2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6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6CD"/>
    <w:pPr>
      <w:spacing w:before="1"/>
      <w:ind w:left="843"/>
      <w:jc w:val="center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3D66CD"/>
  </w:style>
  <w:style w:type="paragraph" w:customStyle="1" w:styleId="TableParagraph">
    <w:name w:val="Table Paragraph"/>
    <w:basedOn w:val="a"/>
    <w:uiPriority w:val="1"/>
    <w:qFormat/>
    <w:rsid w:val="003D66CD"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843"/>
      <w:jc w:val="center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2021-02-17T14:51:00Z</dcterms:created>
  <dcterms:modified xsi:type="dcterms:W3CDTF">2021-02-17T17:50:00Z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